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CAE" w:rsidRPr="00EF0CAE" w:rsidRDefault="00EF0CAE" w:rsidP="00EF0CAE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  <w:bookmarkStart w:id="0" w:name="_GoBack"/>
      <w:r w:rsidRPr="00EF0CAE">
        <w:rPr>
          <w:rStyle w:val="a3"/>
          <w:rFonts w:ascii="Times New Roman" w:hAnsi="Times New Roman" w:cs="Times New Roman"/>
          <w:color w:val="0F1115"/>
          <w:sz w:val="28"/>
          <w:shd w:val="clear" w:color="auto" w:fill="FFFFFF"/>
        </w:rPr>
        <w:t>Особенности социализации детей с ЗПР: от теории к практике</w:t>
      </w:r>
    </w:p>
    <w:bookmarkEnd w:id="0"/>
    <w:p w:rsidR="00EF0CAE" w:rsidRPr="00EF0CAE" w:rsidRDefault="00EF0CAE" w:rsidP="00EF0CAE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Введение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Проблема социализации детей с ЗПР приобретает особую остроту в контексте инклюзивных тенденций современного образования. Социализация представляет собой процесс усвоения социальных норм, ценностей и правил поведения, необходимых для полноценного взаимодействия с окружающими. Дети с ЗПР испытывают выраженные трудности в этом процессе, что требует специальных педагогических подходов и условий.</w:t>
      </w:r>
    </w:p>
    <w:p w:rsidR="00EF0CAE" w:rsidRPr="00EF0CAE" w:rsidRDefault="00EF0CAE" w:rsidP="00EF0CAE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Теоретические основы социализации детей с ЗПР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Определение и причины ЗПР</w:t>
      </w:r>
    </w:p>
    <w:p w:rsidR="00EF0CAE" w:rsidRPr="00EF0CAE" w:rsidRDefault="00EF0CAE" w:rsidP="00EF0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Задержка психического развития — это пограничная форма </w:t>
      </w:r>
      <w:proofErr w:type="spellStart"/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дизонтогенеза</w:t>
      </w:r>
      <w:proofErr w:type="spellEnd"/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характеризующаяся личностной незрелостью, нарушениями познавательн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ой и эмоционально-волевой сферы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 причинам ЗПР относят биологические и социальные факторы — наследственность, органические повреждения ЦНС, небла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гоприятную воспитательную среду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Психологические особенности, влияющие на социализацию</w:t>
      </w:r>
    </w:p>
    <w:p w:rsidR="00EF0CAE" w:rsidRPr="00EF0CAE" w:rsidRDefault="00EF0CAE" w:rsidP="00EF0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Структура социального поведения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представляет собой многокомпонентный процесс, включающий координацию действий, обмен информацией, установление эмоционального контакта и выработку стратегий взаимодействия. Дефицит в развитии любого из этих компонентов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затрудняет социализацию ребёнка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Эмоционально-волевая сфера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детей с ЗПР характеризуется:</w:t>
      </w:r>
    </w:p>
    <w:p w:rsidR="00EF0CAE" w:rsidRPr="00EF0CAE" w:rsidRDefault="00EF0CAE" w:rsidP="00EF0CA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сниженной мотиваци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ей к социальному взаимодействию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EF0CAE" w:rsidRPr="00EF0CAE" w:rsidRDefault="00EF0CAE" w:rsidP="00EF0CA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ориентацией на внешнюю оценк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в ущерб внутренней самооценке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EF0CAE" w:rsidRPr="00EF0CAE" w:rsidRDefault="00EF0CAE" w:rsidP="00EF0CA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неспособностью к п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роизвольной регуляции поведения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EF0CAE" w:rsidRPr="00EF0CAE" w:rsidRDefault="00EF0CAE" w:rsidP="00EF0CA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неувереннос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тью, замкнутостью, тревожностью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Самооценка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занижена у 54% дошкольников с ЗПР и носит отражательный характер, полностью завися от отношения взрослых. Это препятствует становлению автономной личности и формированию устойчивых представлений о себе как 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убъекте социальной деятельности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Коммуникативные навыки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сформированы на низком уровне: дети редко проявляют инициативу, не интересуются сверстниками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 трудом улавливают их эмоции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Особенности общения детей с ЗПР со сверстниками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Типичные трудности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EF0CAE" w:rsidRPr="00EF0CAE" w:rsidRDefault="00EF0CAE" w:rsidP="00EF0CA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Преобладание ситуативно-деловой формы общения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</w:t>
      </w:r>
      <w:proofErr w:type="spellStart"/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застревание</w:t>
      </w:r>
      <w:proofErr w:type="spellEnd"/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манипуляциях с предметами, переход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 личностному общению затруднён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Эгоцентрическая позиция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слабость самоконтроля, неумение учитывать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позицию партнёра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Быстрый распад совместной деятельности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конфликты возникают по поводу облада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ния игрушкой, а не из-за сюжета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Трудности планирования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неспособность удержать ролев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ую цепочку без помощи взрослого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Игровая деятельность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страдает в наибольшей степени: дети с ЗПР часто действуют «рядом, но не вместе», 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 игры примитивны и стереотипны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Практические подходы к коррекции</w:t>
      </w:r>
    </w:p>
    <w:p w:rsidR="00EF0CAE" w:rsidRPr="00EF0CAE" w:rsidRDefault="00EF0CAE" w:rsidP="00EF0CAE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Принципы психолого-педагогического сопровождения</w:t>
      </w:r>
    </w:p>
    <w:p w:rsidR="00EF0CAE" w:rsidRPr="00EF0CAE" w:rsidRDefault="00EF0CAE" w:rsidP="00EF0CA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Принцип партнёрства («Педагогика радости»);</w:t>
      </w:r>
    </w:p>
    <w:p w:rsidR="00EF0CAE" w:rsidRPr="00EF0CAE" w:rsidRDefault="00EF0CAE" w:rsidP="00EF0CA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Принцип стимуляции коммуникативного поведения;</w:t>
      </w:r>
    </w:p>
    <w:p w:rsidR="00EF0CAE" w:rsidRPr="00EF0CAE" w:rsidRDefault="00EF0CAE" w:rsidP="00EF0CA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Принцип единства диагностики и коррекции;</w:t>
      </w:r>
    </w:p>
    <w:p w:rsidR="00EF0CAE" w:rsidRPr="00EF0CAE" w:rsidRDefault="00EF0CAE" w:rsidP="00EF0CAE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Принцип личностного подхо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 к ребёнку и членам его семьи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Этапы форм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ирования навыков сотрудничества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1. Подготовительный (индивидуальная игра «рядом»)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F0CA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формирование предметно-игровых действий и зрительного контакта. Используются парные игрушки, обучение подражанию и комментированию.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2. Игры в парах «Взрослый — Ребёнок»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F0CA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освоение диалогической речи и </w:t>
      </w:r>
      <w:proofErr w:type="spellStart"/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поочерёдности</w:t>
      </w:r>
      <w:proofErr w:type="spellEnd"/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действий. Педагог берёт ведущую роль, формируя основу диалога «запрос — ответ».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3. Малые группы (2–3 ребёнка под руководством взрослого)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F0CA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формирование простых ролевых диалогов и взаимозависимости. Вводятся сюжеты, где действия одного персонажа невозможны без другого («Семья», «Парикмахерская»).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4. Самостоятельное взаимодействие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F0CA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перенос навыков договора в свободную деятельность. Педагог выступает наблюдателем, используя приёмы косвенного руководства.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Коррекционный потенциал сюжетно-ролевой игры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Сюжетно-ролевая игра создаёт «зону ближайшего развития» (Л.С. Выготский). Игровая деятельность:</w:t>
      </w:r>
    </w:p>
    <w:p w:rsidR="00EF0CAE" w:rsidRPr="00EF0CAE" w:rsidRDefault="00EF0CAE" w:rsidP="00EF0CA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снижает тревожность и повышает познавательный интерес;</w:t>
      </w:r>
    </w:p>
    <w:p w:rsidR="00EF0CAE" w:rsidRPr="00EF0CAE" w:rsidRDefault="00EF0CAE" w:rsidP="00EF0CA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через исполнение роли учит принимать чужую точку зрения (</w:t>
      </w:r>
      <w:proofErr w:type="spellStart"/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децентрация</w:t>
      </w:r>
      <w:proofErr w:type="spellEnd"/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);</w:t>
      </w:r>
    </w:p>
    <w:p w:rsidR="00EF0CAE" w:rsidRPr="00EF0CAE" w:rsidRDefault="00EF0CAE" w:rsidP="00EF0CAE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правила, скрытые в роли, становятся вну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тренними регуляторами поведения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Игры для социализации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6603"/>
      </w:tblGrid>
      <w:tr w:rsidR="00EF0CAE" w:rsidRPr="00EF0CAE" w:rsidTr="00EF0CAE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0CAE" w:rsidRP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0CAE" w:rsidRP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EF0CAE" w:rsidRPr="00EF0CAE" w:rsidTr="00EF0C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0CAE" w:rsidRP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«Объятия»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Физическое выражение дружеских </w:t>
            </w:r>
          </w:p>
          <w:p w:rsidR="00EF0CAE" w:rsidRP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чувств, сплочение группы</w:t>
            </w:r>
          </w:p>
        </w:tc>
      </w:tr>
      <w:tr w:rsidR="00EF0CAE" w:rsidRPr="00EF0CAE" w:rsidTr="00EF0C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0CAE" w:rsidRP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«Доброе животное»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Понимание чувств других, поддержка, </w:t>
            </w:r>
          </w:p>
          <w:p w:rsidR="00EF0CAE" w:rsidRP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сопереживание</w:t>
            </w:r>
          </w:p>
        </w:tc>
      </w:tr>
      <w:tr w:rsidR="00EF0CAE" w:rsidRPr="00EF0CAE" w:rsidTr="00EF0C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0CAE" w:rsidRP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«Паровозик»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Преодоление препятствий в совместном </w:t>
            </w:r>
          </w:p>
          <w:p w:rsidR="00EF0CAE" w:rsidRP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движении</w:t>
            </w:r>
          </w:p>
        </w:tc>
      </w:tr>
      <w:tr w:rsidR="00EF0CAE" w:rsidRPr="00EF0CAE" w:rsidTr="00EF0C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0CAE" w:rsidRP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«Дракон кусает свой хвост»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Сплочение группы, развитие </w:t>
            </w:r>
          </w:p>
          <w:p w:rsidR="00EF0CAE" w:rsidRPr="00EF0CAE" w:rsidRDefault="00EF0CAE" w:rsidP="00EF0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координации</w:t>
            </w:r>
          </w:p>
        </w:tc>
      </w:tr>
    </w:tbl>
    <w:p w:rsidR="00EF0CAE" w:rsidRPr="00EF0CAE" w:rsidRDefault="00EF0CAE" w:rsidP="00EF0CAE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Работа с родителями</w:t>
      </w:r>
    </w:p>
    <w:p w:rsidR="00EF0CAE" w:rsidRPr="00EF0CAE" w:rsidRDefault="00EF0CAE" w:rsidP="00EF0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Воспитатель должен стать «переводчиком» между миром ребёнка и миром сверстников.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Ключевые зоны совместной работы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EF0CAE" w:rsidRPr="00EF0CAE" w:rsidRDefault="00EF0CAE" w:rsidP="00EF0CA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обучение самообслуживанию (развитие самостоятельности);</w:t>
      </w:r>
    </w:p>
    <w:p w:rsidR="00EF0CAE" w:rsidRPr="00EF0CAE" w:rsidRDefault="00EF0CAE" w:rsidP="00EF0CA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помощь в освоении невидимых правил игры со сверстниками;</w:t>
      </w:r>
    </w:p>
    <w:p w:rsidR="00EF0CAE" w:rsidRPr="00EF0CAE" w:rsidRDefault="00EF0CAE" w:rsidP="00EF0CA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поддержка родительской уверенности через информирование о достижениях ребёнка.</w:t>
      </w:r>
    </w:p>
    <w:p w:rsidR="00EF0CAE" w:rsidRPr="00EF0CAE" w:rsidRDefault="00EF0CAE" w:rsidP="00EF0CAE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Социальная адаптация в условиях инклюзии</w:t>
      </w:r>
    </w:p>
    <w:p w:rsidR="00EF0CAE" w:rsidRPr="00EF0CAE" w:rsidRDefault="00EF0CAE" w:rsidP="00EF0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Большинство учёных признают необходимость социальной адаптации детей с ЗПР в условиях интеграции, а не изолированного обучения. Пребывание в коррекционных учреждениях ограничивает контакты с нормально развивающимися сверстниками, отрывает детей от социума и затрудняет формирование готовности к преодолению жизненных трудно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стей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F0CAE" w:rsidRPr="00EF0CAE" w:rsidRDefault="00EF0CAE" w:rsidP="00EF0CA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Социальные компетенции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формируемые у детей с ЗПР:</w:t>
      </w:r>
    </w:p>
    <w:p w:rsidR="00EF0CAE" w:rsidRPr="00EF0CAE" w:rsidRDefault="00EF0CAE" w:rsidP="00EF0CA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коммуникативная компетентность (адекватность мотивов общения, учёт позиции партнёра);</w:t>
      </w:r>
    </w:p>
    <w:p w:rsidR="00EF0CAE" w:rsidRPr="00EF0CAE" w:rsidRDefault="00EF0CAE" w:rsidP="00EF0CA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популярность среди сверстников (социометрический статус);</w:t>
      </w:r>
    </w:p>
    <w:p w:rsidR="00EF0CAE" w:rsidRDefault="00EF0CAE" w:rsidP="00EF0CAE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нормативность поведения (усвоение норм и фо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рмирование собственной позиции)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C41A9" w:rsidRPr="00EF0CAE" w:rsidRDefault="00DC41A9" w:rsidP="00DC41A9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F0CAE" w:rsidRPr="00EF0CAE" w:rsidRDefault="00EF0CAE" w:rsidP="00EF0CAE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Заключение</w:t>
      </w:r>
    </w:p>
    <w:p w:rsidR="00EF0CAE" w:rsidRPr="00EF0CAE" w:rsidRDefault="00EF0CAE" w:rsidP="00EF0CAE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Процесс социализации у детей с ЗПР нельзя пускать на самотек. Им необходима поддержка со стороны специалистов — педагогов и психологов. Особое внимание следует уделять развитию эмоционального восприятия, укреплению уверенности в себе и поощрению активных форм взаимодействия. Систематическая и целенаправленная работа, включающая поэтапное формирование навыков сотрудничества, сюжетно-ролевую игру и вовлечение родителей в коррекционный процесс, создаёт условия для успешной социализации дошкольников с ЗПР, закладывая фундамент для их будущего обучения</w:t>
      </w:r>
      <w:r w:rsidR="00DC41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полноценной жизни в обществе</w:t>
      </w:r>
      <w:r w:rsidRPr="00EF0C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22AB7" w:rsidRDefault="00DC41A9"/>
    <w:sectPr w:rsidR="00D2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711C"/>
    <w:multiLevelType w:val="multilevel"/>
    <w:tmpl w:val="FCCC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E3ECA"/>
    <w:multiLevelType w:val="multilevel"/>
    <w:tmpl w:val="1314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7915EE"/>
    <w:multiLevelType w:val="multilevel"/>
    <w:tmpl w:val="DABA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47E2B"/>
    <w:multiLevelType w:val="multilevel"/>
    <w:tmpl w:val="0FF8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DE3A43"/>
    <w:multiLevelType w:val="multilevel"/>
    <w:tmpl w:val="A454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5604B5"/>
    <w:multiLevelType w:val="multilevel"/>
    <w:tmpl w:val="894A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79"/>
    <w:rsid w:val="004F3179"/>
    <w:rsid w:val="006F13A9"/>
    <w:rsid w:val="00A66FEF"/>
    <w:rsid w:val="00DC41A9"/>
    <w:rsid w:val="00EF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4241"/>
  <w15:chartTrackingRefBased/>
  <w15:docId w15:val="{A3DBC468-48ED-44DB-BA9E-A92BF82D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0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8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2026-08-11T15:56:00Z</dcterms:created>
  <dcterms:modified xsi:type="dcterms:W3CDTF">2026-08-11T16:07:00Z</dcterms:modified>
</cp:coreProperties>
</file>