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C2" w:rsidRDefault="003310C2" w:rsidP="003310C2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3310C2" w:rsidRDefault="003310C2" w:rsidP="003310C2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«Детский сад №100 комбинированного вида»</w:t>
      </w:r>
    </w:p>
    <w:p w:rsidR="003310C2" w:rsidRPr="003310C2" w:rsidRDefault="003310C2" w:rsidP="003310C2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0C2" w:rsidRDefault="003310C2" w:rsidP="003310C2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3310C2" w:rsidRDefault="003310C2" w:rsidP="003310C2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3310C2" w:rsidRDefault="003310C2" w:rsidP="003310C2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3310C2" w:rsidRDefault="003310C2" w:rsidP="003310C2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</w:p>
    <w:p w:rsidR="003310C2" w:rsidRPr="003310C2" w:rsidRDefault="003310C2" w:rsidP="003310C2">
      <w:pPr>
        <w:shd w:val="clear" w:color="auto" w:fill="FFFFFF"/>
        <w:spacing w:before="48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bookmarkStart w:id="0" w:name="_GoBack"/>
      <w:r w:rsidRPr="003310C2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Мастер-класс для родителей</w:t>
      </w:r>
    </w:p>
    <w:p w:rsidR="003310C2" w:rsidRDefault="003310C2" w:rsidP="003310C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 xml:space="preserve">Тема: «Игры с крупой, водой и песком: 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36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36"/>
          <w:szCs w:val="28"/>
          <w:lang w:eastAsia="ru-RU"/>
        </w:rPr>
        <w:t>польза и безопасность»</w:t>
      </w:r>
    </w:p>
    <w:bookmarkEnd w:id="0"/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одготовила</w:t>
      </w:r>
      <w:r>
        <w:rPr>
          <w:sz w:val="28"/>
          <w:szCs w:val="28"/>
        </w:rPr>
        <w:t>:</w:t>
      </w:r>
    </w:p>
    <w:p w:rsidR="003310C2" w:rsidRDefault="003310C2" w:rsidP="003310C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Полуяхтова</w:t>
      </w:r>
      <w:proofErr w:type="spellEnd"/>
      <w:r>
        <w:rPr>
          <w:sz w:val="28"/>
          <w:szCs w:val="28"/>
        </w:rPr>
        <w:t xml:space="preserve"> А.М.</w:t>
      </w:r>
    </w:p>
    <w:p w:rsidR="003310C2" w:rsidRDefault="003310C2" w:rsidP="003310C2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</w:p>
    <w:p w:rsidR="003310C2" w:rsidRDefault="003310C2" w:rsidP="003310C2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3310C2" w:rsidRDefault="003310C2" w:rsidP="003310C2">
      <w:pPr>
        <w:pStyle w:val="a3"/>
        <w:spacing w:before="28" w:beforeAutospacing="0" w:after="28" w:afterAutospacing="0" w:line="275" w:lineRule="auto"/>
        <w:jc w:val="center"/>
        <w:rPr>
          <w:sz w:val="22"/>
          <w:szCs w:val="22"/>
        </w:rPr>
      </w:pPr>
      <w:r>
        <w:t>Каменск-Уральский ГО</w:t>
      </w:r>
    </w:p>
    <w:p w:rsidR="003310C2" w:rsidRDefault="003310C2" w:rsidP="003310C2">
      <w:pPr>
        <w:pStyle w:val="a3"/>
        <w:spacing w:before="28" w:beforeAutospacing="0" w:after="28" w:afterAutospacing="0" w:line="275" w:lineRule="auto"/>
        <w:jc w:val="center"/>
        <w:rPr>
          <w:sz w:val="22"/>
          <w:szCs w:val="22"/>
        </w:rPr>
      </w:pPr>
      <w:r>
        <w:t>2026</w:t>
      </w:r>
      <w:r>
        <w:t xml:space="preserve">г.     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Цель: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Познакомить родителей с возможностями использования игр с сыпучими и природными материалами для развития детей с ЗПР, показать практические приёмы и обучить правилам безопасности.</w:t>
      </w:r>
    </w:p>
    <w:p w:rsid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Задачи: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Воспитательные:</w:t>
      </w:r>
    </w:p>
    <w:p w:rsidR="003310C2" w:rsidRPr="003310C2" w:rsidRDefault="003310C2" w:rsidP="003310C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Формировать понимание важности совместной игры для эмоционального контакта.</w:t>
      </w:r>
    </w:p>
    <w:p w:rsidR="003310C2" w:rsidRPr="003310C2" w:rsidRDefault="003310C2" w:rsidP="003310C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Воспитывать терпение и спокойное отношение к трудностям ребёнка.</w:t>
      </w:r>
    </w:p>
    <w:p w:rsidR="003310C2" w:rsidRPr="003310C2" w:rsidRDefault="003310C2" w:rsidP="003310C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Формировать навыки безопасного обращения с игровыми материалами.</w:t>
      </w:r>
    </w:p>
    <w:p w:rsidR="003310C2" w:rsidRDefault="003310C2" w:rsidP="003310C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Развивать ответственное отношение к организации развивающей среды дома.</w:t>
      </w:r>
    </w:p>
    <w:p w:rsidR="003310C2" w:rsidRPr="003310C2" w:rsidRDefault="003310C2" w:rsidP="003310C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Образовательные:</w:t>
      </w:r>
    </w:p>
    <w:p w:rsidR="003310C2" w:rsidRPr="003310C2" w:rsidRDefault="003310C2" w:rsidP="003310C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Познакомить с видами игр с крупой, водой и песком.</w:t>
      </w:r>
    </w:p>
    <w:p w:rsidR="003310C2" w:rsidRPr="003310C2" w:rsidRDefault="003310C2" w:rsidP="003310C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Обучить конкретным игровым приёмам (пересыпание, переливание, поиск предметов).</w:t>
      </w:r>
    </w:p>
    <w:p w:rsidR="003310C2" w:rsidRPr="003310C2" w:rsidRDefault="003310C2" w:rsidP="003310C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Сформировать представления о правилах безопасности при играх дома.</w:t>
      </w:r>
    </w:p>
    <w:p w:rsidR="003310C2" w:rsidRPr="003310C2" w:rsidRDefault="003310C2" w:rsidP="003310C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Научить подбирать материалы и игрушки по возрасту и возможностям ребёнка.</w:t>
      </w:r>
    </w:p>
    <w:p w:rsidR="003310C2" w:rsidRPr="003310C2" w:rsidRDefault="003310C2" w:rsidP="003310C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7"/>
          <w:lang w:eastAsia="ru-RU"/>
        </w:rPr>
        <w:t>Развивающие:</w:t>
      </w:r>
    </w:p>
    <w:p w:rsidR="003310C2" w:rsidRPr="003310C2" w:rsidRDefault="003310C2" w:rsidP="003310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Развивать педагогическую наблюдательность у родителей.</w:t>
      </w:r>
    </w:p>
    <w:p w:rsidR="003310C2" w:rsidRPr="003310C2" w:rsidRDefault="003310C2" w:rsidP="003310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Способствовать творческому подходу к организации игр.</w:t>
      </w:r>
    </w:p>
    <w:p w:rsidR="003310C2" w:rsidRPr="003310C2" w:rsidRDefault="003310C2" w:rsidP="003310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Развивать коммуникативные навыки взаимодействия с ребёнком.</w:t>
      </w:r>
    </w:p>
    <w:p w:rsidR="003310C2" w:rsidRPr="003310C2" w:rsidRDefault="003310C2" w:rsidP="003310C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Активизировать интерес к поиску новых развивающих игр.</w:t>
      </w:r>
    </w:p>
    <w:p w:rsidR="003310C2" w:rsidRPr="003310C2" w:rsidRDefault="003310C2" w:rsidP="003310C2">
      <w:pPr>
        <w:shd w:val="clear" w:color="auto" w:fill="FFFFFF"/>
        <w:spacing w:before="100" w:beforeAutospacing="1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Коррекционные:</w:t>
      </w:r>
    </w:p>
    <w:p w:rsidR="003310C2" w:rsidRPr="003310C2" w:rsidRDefault="003310C2" w:rsidP="003310C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мелкую моторику и координацию движений.</w:t>
      </w:r>
    </w:p>
    <w:p w:rsidR="003310C2" w:rsidRPr="003310C2" w:rsidRDefault="003310C2" w:rsidP="003310C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Стимулировать тактильную чувствительность и сенсорное восприятие.</w:t>
      </w:r>
    </w:p>
    <w:p w:rsidR="003310C2" w:rsidRPr="003310C2" w:rsidRDefault="003310C2" w:rsidP="003310C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Корригировать недостатки внимания (концентрацию, устойчивость).</w:t>
      </w:r>
    </w:p>
    <w:p w:rsidR="003310C2" w:rsidRPr="003310C2" w:rsidRDefault="003310C2" w:rsidP="003310C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Снижать эмоциональное и мышечное напряжение.</w:t>
      </w:r>
    </w:p>
    <w:p w:rsidR="00A32134" w:rsidRPr="003310C2" w:rsidRDefault="003310C2" w:rsidP="00A3213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целенаправленность действий.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проведения: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практическое занятие с элементами демонстрации и совместного выполнения.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Продолжительность: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40–50 минут.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Участники: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родители (законные представители) детей с ЗПР 3–7 лет.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 и оборудование:</w:t>
      </w:r>
    </w:p>
    <w:p w:rsidR="003310C2" w:rsidRPr="003310C2" w:rsidRDefault="003310C2" w:rsidP="003310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ёмкости разного размера (тазики, контейнеры, подносы);</w:t>
      </w:r>
    </w:p>
    <w:p w:rsidR="003310C2" w:rsidRPr="003310C2" w:rsidRDefault="003310C2" w:rsidP="003310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крупы (манка, гречка, рис, пшено, фасоль, горох);</w:t>
      </w:r>
    </w:p>
    <w:p w:rsidR="003310C2" w:rsidRPr="003310C2" w:rsidRDefault="003310C2" w:rsidP="003310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песок (кинетический, обычный);</w:t>
      </w:r>
    </w:p>
    <w:p w:rsidR="003310C2" w:rsidRPr="003310C2" w:rsidRDefault="003310C2" w:rsidP="003310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вода в разных ёмкостях;</w:t>
      </w:r>
    </w:p>
    <w:p w:rsidR="003310C2" w:rsidRPr="003310C2" w:rsidRDefault="003310C2" w:rsidP="003310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ложки, ситечки, воронки, формочки, совочки;</w:t>
      </w:r>
    </w:p>
    <w:p w:rsidR="003310C2" w:rsidRPr="003310C2" w:rsidRDefault="003310C2" w:rsidP="003310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мелкие игрушки (фигурки животных, машинки, пуговицы, бусины);</w:t>
      </w:r>
    </w:p>
    <w:p w:rsidR="003310C2" w:rsidRPr="003310C2" w:rsidRDefault="003310C2" w:rsidP="003310C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салфетки, полотенца, клеёнка;</w:t>
      </w:r>
    </w:p>
    <w:p w:rsidR="003310C2" w:rsidRPr="003310C2" w:rsidRDefault="003310C2" w:rsidP="00E75F7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памятки для родителей.</w:t>
      </w:r>
    </w:p>
    <w:p w:rsidR="003310C2" w:rsidRPr="003310C2" w:rsidRDefault="003310C2" w:rsidP="003310C2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мастер-класса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Вступительная часть (5–7 минут)</w:t>
      </w:r>
    </w:p>
    <w:p w:rsidR="003310C2" w:rsidRPr="003310C2" w:rsidRDefault="00A32134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</w:t>
      </w:r>
      <w:r w:rsidR="003310C2"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приветствует родителей, объясняет цель и актуальность темы.</w:t>
      </w:r>
    </w:p>
    <w:p w:rsidR="003310C2" w:rsidRPr="003310C2" w:rsidRDefault="003310C2" w:rsidP="003310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«Уважаемые родители! Дети с задержкой психического развития часто испытывают трудности в сенсорном восприятии, у них снижена познавательная активность, нарушена мелкая моторика. Простые игры с крупой, водой и песком — это не просто забава, а мощный инструмент развития. Они доступны, безопасны при правильной организации и дают потрясающий эффект: стимулируют речь, внимание, тактильные ощущения, успокаивают или, наоборот, активизируют ребёнка».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Ведущий кратко говорит о пользе таких игр:</w:t>
      </w:r>
    </w:p>
    <w:p w:rsidR="003310C2" w:rsidRPr="003310C2" w:rsidRDefault="003310C2" w:rsidP="003310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развивают мелкую моторику и координацию;</w:t>
      </w:r>
    </w:p>
    <w:p w:rsidR="003310C2" w:rsidRPr="003310C2" w:rsidRDefault="003310C2" w:rsidP="003310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стимулируют речь через тактильные ощущения;</w:t>
      </w:r>
    </w:p>
    <w:p w:rsidR="003310C2" w:rsidRPr="003310C2" w:rsidRDefault="003310C2" w:rsidP="003310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учат концентрации и усидчивости;</w:t>
      </w:r>
    </w:p>
    <w:p w:rsidR="003310C2" w:rsidRPr="003310C2" w:rsidRDefault="003310C2" w:rsidP="003310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дают сенсорный опыт (форма, цвет, температура, фактура);</w:t>
      </w:r>
    </w:p>
    <w:p w:rsidR="003310C2" w:rsidRPr="003310C2" w:rsidRDefault="003310C2" w:rsidP="003310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помогают снять эмоциональное напряжение;</w:t>
      </w:r>
    </w:p>
    <w:p w:rsidR="003310C2" w:rsidRPr="003310C2" w:rsidRDefault="003310C2" w:rsidP="003310C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создают основу для развития сюжетно-ролевой игры.</w:t>
      </w:r>
    </w:p>
    <w:p w:rsidR="003310C2" w:rsidRPr="003310C2" w:rsidRDefault="003310C2" w:rsidP="00E75F7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подчеркнуть, что игры должны проходить </w:t>
      </w: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 контролем взрослого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особенно с детьми, которые всё тянут в рот.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Практическая часть (25–30 минут)</w:t>
      </w:r>
    </w:p>
    <w:p w:rsidR="003310C2" w:rsidRPr="003310C2" w:rsidRDefault="003310C2" w:rsidP="00E75F7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делятся на три группы (или поочерёдно проходят три станции). На каждой станции ведущий демонстрирует приёмы, затем родители пробуют сами.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1: Игры с крупой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подносы, манка, гречка, рис, фасоль, горох, ложки, сито, ёмкости, мелкие игрушки.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Демонстрация и совместное выполнение:</w:t>
      </w:r>
    </w:p>
    <w:p w:rsidR="003310C2" w:rsidRPr="003310C2" w:rsidRDefault="003310C2" w:rsidP="003310C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«Рисуем на манке»</w:t>
      </w:r>
    </w:p>
    <w:p w:rsidR="003310C2" w:rsidRPr="003310C2" w:rsidRDefault="003310C2" w:rsidP="003310C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Насыпать манку тонким слоем на поднос. Показать, как можно рисовать пальчиком дорожки, круги, точки. Ребёнок может повторять, а затем пробовать сам.</w:t>
      </w:r>
    </w:p>
    <w:p w:rsidR="003310C2" w:rsidRPr="003310C2" w:rsidRDefault="003310C2" w:rsidP="003310C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«Найди игрушку»</w:t>
      </w:r>
    </w:p>
    <w:p w:rsidR="003310C2" w:rsidRPr="003310C2" w:rsidRDefault="003310C2" w:rsidP="003310C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Засыпать фасоль или горох в миску, спрятать несколько мелких фигурок. Предложить найти их пальчиками или ложкой.</w:t>
      </w:r>
    </w:p>
    <w:p w:rsidR="003310C2" w:rsidRPr="003310C2" w:rsidRDefault="003310C2" w:rsidP="003310C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«Пересыпаем и перебираем»</w:t>
      </w:r>
    </w:p>
    <w:p w:rsidR="003310C2" w:rsidRPr="003310C2" w:rsidRDefault="003310C2" w:rsidP="003310C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Показать, как пересыпать крупу ложкой из одной ёмкости в другую, как отделять горох от фасоли. Это развивает целенаправленные действия и усидчивость.</w:t>
      </w:r>
    </w:p>
    <w:p w:rsidR="003310C2" w:rsidRPr="003310C2" w:rsidRDefault="003310C2" w:rsidP="003310C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«Кинетический песок в контейнере»</w:t>
      </w:r>
    </w:p>
    <w:p w:rsidR="003310C2" w:rsidRPr="003310C2" w:rsidRDefault="003310C2" w:rsidP="003310C2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Показать, как лепить, резать, использовать формочки. Акцент на том, что он не рассыпается и его легче убирать.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 для родителей:</w:t>
      </w:r>
    </w:p>
    <w:p w:rsidR="003310C2" w:rsidRPr="003310C2" w:rsidRDefault="003310C2" w:rsidP="003310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Начинать с 5–10 минут, постепенно увеличивая время.</w:t>
      </w:r>
    </w:p>
    <w:p w:rsidR="003310C2" w:rsidRPr="003310C2" w:rsidRDefault="003310C2" w:rsidP="003310C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Для детей, которые пробуют всё на вкус, использовать крупные крупы (фасоль, горох) под строгим контролем.</w:t>
      </w:r>
    </w:p>
    <w:p w:rsidR="003310C2" w:rsidRPr="003310C2" w:rsidRDefault="003310C2" w:rsidP="00A3213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Хранить материалы в закрытых контейнерах.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2: Игры с водой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тазики с водой разной температуры (тёплая, комнатная), пластиковые ёмкости, ложки, сито, формочки, игрушки-рыбки, кораблики, пипетка, губка.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Демонстрация и совместное выполнение:</w:t>
      </w:r>
    </w:p>
    <w:p w:rsidR="003310C2" w:rsidRPr="003310C2" w:rsidRDefault="003310C2" w:rsidP="003310C2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«Поймай рыбку»</w:t>
      </w:r>
    </w:p>
    <w:p w:rsidR="003310C2" w:rsidRPr="003310C2" w:rsidRDefault="003310C2" w:rsidP="003310C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таз с водой положить мелкие пластмассовые игрушки. Предложить «наловить» их ложкой или ситечком.</w:t>
      </w:r>
    </w:p>
    <w:p w:rsidR="003310C2" w:rsidRPr="003310C2" w:rsidRDefault="003310C2" w:rsidP="003310C2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«Переливаем из стаканчика в стаканчик»</w:t>
      </w:r>
    </w:p>
    <w:p w:rsidR="003310C2" w:rsidRPr="003310C2" w:rsidRDefault="003310C2" w:rsidP="003310C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Показать, как переливать воду, использовать воронку, пипетку. Это развивает координацию и зрительно-моторную связь.</w:t>
      </w:r>
    </w:p>
    <w:p w:rsidR="003310C2" w:rsidRPr="003310C2" w:rsidRDefault="003310C2" w:rsidP="003310C2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«Тонет — не тонет»</w:t>
      </w:r>
    </w:p>
    <w:p w:rsidR="003310C2" w:rsidRPr="003310C2" w:rsidRDefault="003310C2" w:rsidP="003310C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Вместе опускать в воду разные предметы (камень, пробку, игрушку) и делать выводы. Это первый опыт познавательно-исследовательской деятельности.</w:t>
      </w:r>
    </w:p>
    <w:p w:rsidR="003310C2" w:rsidRPr="003310C2" w:rsidRDefault="003310C2" w:rsidP="003310C2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«Выжми губку»</w:t>
      </w:r>
    </w:p>
    <w:p w:rsidR="003310C2" w:rsidRPr="003310C2" w:rsidRDefault="003310C2" w:rsidP="003310C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Показать, как набрать воду губкой и выжать её в ёмкость. Это отличное упражнение для укрепления кисти.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 для родителей:</w:t>
      </w:r>
    </w:p>
    <w:p w:rsidR="003310C2" w:rsidRPr="003310C2" w:rsidRDefault="003310C2" w:rsidP="003310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Использовать тёплую воду (не горячую).</w:t>
      </w:r>
    </w:p>
    <w:p w:rsidR="003310C2" w:rsidRPr="003310C2" w:rsidRDefault="003310C2" w:rsidP="003310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Следить, чтобы ребёнок не пил воду и не заливал её в уши.</w:t>
      </w:r>
    </w:p>
    <w:p w:rsidR="003310C2" w:rsidRPr="003310C2" w:rsidRDefault="003310C2" w:rsidP="003310C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Игры проводить на клеёнке, иметь полотенце наготове.</w:t>
      </w:r>
    </w:p>
    <w:p w:rsidR="003310C2" w:rsidRPr="003310C2" w:rsidRDefault="003310C2" w:rsidP="00A3213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игры просушивать руки.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outlineLvl w:val="4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Станция 3: Игры с песком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кинетический песок, обычный песок в контейнере, формочки, лопатки, грабельки, мелкие игрушки (животные, машинки, фигурки людей).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Демонстрация и совместное выполнение:</w:t>
      </w:r>
    </w:p>
    <w:p w:rsidR="003310C2" w:rsidRPr="003310C2" w:rsidRDefault="003310C2" w:rsidP="003310C2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«Песочная стройка»</w:t>
      </w:r>
    </w:p>
    <w:p w:rsidR="003310C2" w:rsidRPr="003310C2" w:rsidRDefault="003310C2" w:rsidP="003310C2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Показать, как строить башни, дороги, заборчики. Использовать формочки, лопатки.</w:t>
      </w:r>
    </w:p>
    <w:p w:rsidR="003310C2" w:rsidRPr="003310C2" w:rsidRDefault="003310C2" w:rsidP="003310C2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proofErr w:type="spellStart"/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Секретики</w:t>
      </w:r>
      <w:proofErr w:type="spellEnd"/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</w:p>
    <w:p w:rsidR="003310C2" w:rsidRPr="003310C2" w:rsidRDefault="003310C2" w:rsidP="003310C2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Закапывать мелкие игрушки в песок, а потом искать их. Это развивает тактильную чувствительность и внимание.</w:t>
      </w:r>
    </w:p>
    <w:p w:rsidR="003310C2" w:rsidRPr="003310C2" w:rsidRDefault="003310C2" w:rsidP="003310C2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«Отпечатки»</w:t>
      </w:r>
    </w:p>
    <w:p w:rsidR="003310C2" w:rsidRPr="003310C2" w:rsidRDefault="003310C2" w:rsidP="003310C2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Делать отпечатки ладошек, формочек, игрушек. Обсуждать, чей след, какой формы.</w:t>
      </w:r>
    </w:p>
    <w:p w:rsidR="003310C2" w:rsidRPr="003310C2" w:rsidRDefault="003310C2" w:rsidP="003310C2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«Сюжетная игра»</w:t>
      </w:r>
    </w:p>
    <w:p w:rsidR="003310C2" w:rsidRPr="003310C2" w:rsidRDefault="003310C2" w:rsidP="003310C2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Показать, как можно обыграть простой сюжет: «Жили-были животные, построили домик из песка, приехала машинка…».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Рекомендации для родителей:</w:t>
      </w:r>
    </w:p>
    <w:p w:rsidR="003310C2" w:rsidRPr="003310C2" w:rsidRDefault="003310C2" w:rsidP="003310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используете обычный песок, предварительно его прокалить.</w:t>
      </w:r>
    </w:p>
    <w:p w:rsidR="003310C2" w:rsidRPr="003310C2" w:rsidRDefault="003310C2" w:rsidP="003310C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Кинетический песок удобен для дома: он не пачкает, легко собирается.</w:t>
      </w:r>
    </w:p>
    <w:p w:rsidR="003310C2" w:rsidRPr="003310C2" w:rsidRDefault="003310C2" w:rsidP="00A3213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Хранить песок в герметичной упаковке, чтобы он не засыхал и не пылил.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Обсуждение и обмен опытом (5–7 минут)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Родители делятся впечат</w:t>
      </w:r>
      <w:r w:rsidR="00E75F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лениями, задают вопросы. Педагог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помогает:</w:t>
      </w:r>
    </w:p>
    <w:p w:rsidR="003310C2" w:rsidRPr="003310C2" w:rsidRDefault="003310C2" w:rsidP="003310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организовать игры, если нет отдельной комнаты? (использовать подносы, ванну, тазик)</w:t>
      </w:r>
    </w:p>
    <w:p w:rsidR="003310C2" w:rsidRPr="003310C2" w:rsidRDefault="003310C2" w:rsidP="003310C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делать, если ребёнок отказывается играть? (не заставлять, предложить попозже, начать самому, увлечь примером)</w:t>
      </w:r>
    </w:p>
    <w:p w:rsidR="003310C2" w:rsidRPr="003310C2" w:rsidRDefault="003310C2" w:rsidP="00E75F76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 часто играть? (желательно 2–3 раза в неделю, но лучше по настроению ребёнка)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Заключительная часть (5 минут)</w:t>
      </w:r>
    </w:p>
    <w:p w:rsidR="003310C2" w:rsidRPr="003310C2" w:rsidRDefault="00E75F76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Педагог</w:t>
      </w:r>
      <w:r w:rsidR="003310C2"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подводит итоги:</w:t>
      </w:r>
    </w:p>
    <w:p w:rsidR="003310C2" w:rsidRPr="00E75F76" w:rsidRDefault="003310C2" w:rsidP="003310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«Уважаемые родители! Игры с крупой, водой и песком — это удивительный мир, где ваш ребёнок может развиваться, успокаиваться и учиться взаимодействовать. Помните: главное — ваше спокойствие, терпение и участие. Играйте вместе, радуйтесь маленьким открытиям. Спасибо за внимание!»</w:t>
      </w:r>
    </w:p>
    <w:p w:rsidR="00E75F76" w:rsidRPr="00E75F76" w:rsidRDefault="00E75F76" w:rsidP="00E75F76">
      <w:pPr>
        <w:pStyle w:val="3"/>
        <w:shd w:val="clear" w:color="auto" w:fill="FFFFFF"/>
        <w:spacing w:before="480" w:beforeAutospacing="0" w:after="240" w:afterAutospacing="0"/>
        <w:rPr>
          <w:color w:val="0F1115"/>
          <w:sz w:val="28"/>
          <w:szCs w:val="28"/>
        </w:rPr>
      </w:pPr>
      <w:r w:rsidRPr="00E75F76">
        <w:rPr>
          <w:color w:val="0F1115"/>
          <w:sz w:val="28"/>
          <w:szCs w:val="28"/>
        </w:rPr>
        <w:t>Рефлексия</w:t>
      </w:r>
      <w:r>
        <w:rPr>
          <w:color w:val="0F1115"/>
          <w:sz w:val="28"/>
          <w:szCs w:val="28"/>
        </w:rPr>
        <w:t xml:space="preserve"> </w:t>
      </w:r>
      <w:r w:rsidRPr="00E75F76">
        <w:rPr>
          <w:rStyle w:val="a4"/>
          <w:rFonts w:eastAsiaTheme="majorEastAsia"/>
          <w:color w:val="0F1115"/>
          <w:sz w:val="28"/>
          <w:szCs w:val="28"/>
        </w:rPr>
        <w:t>(для завершающего этапа мастер-класса)</w:t>
      </w:r>
    </w:p>
    <w:p w:rsidR="00E75F76" w:rsidRDefault="00E75F76" w:rsidP="00E75F76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  <w:sz w:val="28"/>
          <w:szCs w:val="28"/>
        </w:rPr>
      </w:pPr>
      <w:r w:rsidRPr="00E75F76">
        <w:rPr>
          <w:rStyle w:val="a5"/>
          <w:color w:val="0F1115"/>
          <w:sz w:val="28"/>
          <w:szCs w:val="28"/>
        </w:rPr>
        <w:t>Цель рефлексии:</w:t>
      </w:r>
      <w:r w:rsidRPr="00E75F76">
        <w:rPr>
          <w:color w:val="0F1115"/>
          <w:sz w:val="28"/>
          <w:szCs w:val="28"/>
        </w:rPr>
        <w:t> осмысление полученного опыта, выявление наиболее ценного, формирование мотивации к применению знаний дома.</w:t>
      </w:r>
    </w:p>
    <w:p w:rsidR="00E75F76" w:rsidRPr="00E75F76" w:rsidRDefault="00E75F76" w:rsidP="00E75F76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</w:pPr>
      <w:r w:rsidRPr="00E75F76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«Сенсорный чемоданчик» (с использованием материалов мастер-класса)</w:t>
      </w:r>
    </w:p>
    <w:p w:rsidR="00E75F76" w:rsidRPr="00E75F76" w:rsidRDefault="00E75F76" w:rsidP="00E75F7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E75F76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На подносе разложены крупа, песок, вода в стаканчике. Родителям предлагается:</w:t>
      </w:r>
    </w:p>
    <w:p w:rsidR="00E75F76" w:rsidRPr="00E75F76" w:rsidRDefault="00E75F76" w:rsidP="00E75F76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E75F76">
        <w:rPr>
          <w:rFonts w:ascii="Times New Roman" w:eastAsia="Times New Roman" w:hAnsi="Times New Roman" w:cs="Times New Roman"/>
          <w:i/>
          <w:iCs/>
          <w:color w:val="0F1115"/>
          <w:sz w:val="28"/>
          <w:szCs w:val="24"/>
          <w:lang w:eastAsia="ru-RU"/>
        </w:rPr>
        <w:t>«Опустите руку в крупу/песок/воду и поделитесь, какие чувства у вас сейчас возникают. Что вы чувствуете? Что поняли? Что возьмёте с собой домой?»</w:t>
      </w:r>
    </w:p>
    <w:p w:rsidR="00E75F76" w:rsidRDefault="003310C2" w:rsidP="00E75F7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Раздаются памятки</w:t>
      </w: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кратким содержанием и советами.</w:t>
      </w:r>
    </w:p>
    <w:p w:rsidR="003310C2" w:rsidRPr="003310C2" w:rsidRDefault="003310C2" w:rsidP="00A3213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Памятка для родителей</w:t>
      </w:r>
    </w:p>
    <w:p w:rsidR="003310C2" w:rsidRPr="003310C2" w:rsidRDefault="003310C2" w:rsidP="00A32134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«Игры с крупой, водой и песком: польза и безопасность»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Польза:</w:t>
      </w:r>
    </w:p>
    <w:p w:rsidR="003310C2" w:rsidRPr="003310C2" w:rsidRDefault="003310C2" w:rsidP="003310C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Развивают мелкую моторику → стимулируют речь.</w:t>
      </w:r>
    </w:p>
    <w:p w:rsidR="003310C2" w:rsidRPr="003310C2" w:rsidRDefault="003310C2" w:rsidP="003310C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Успокаивают или активизируют в зависимости от настроения.</w:t>
      </w:r>
    </w:p>
    <w:p w:rsidR="003310C2" w:rsidRPr="003310C2" w:rsidRDefault="003310C2" w:rsidP="003310C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Дают богатый сенсорный опыт.</w:t>
      </w:r>
    </w:p>
    <w:p w:rsidR="003310C2" w:rsidRPr="003310C2" w:rsidRDefault="003310C2" w:rsidP="003310C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Учат концентрироваться и доводить начатое до конца.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Безопасность:</w:t>
      </w:r>
    </w:p>
    <w:p w:rsidR="003310C2" w:rsidRPr="003310C2" w:rsidRDefault="003310C2" w:rsidP="003310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Играйте только под присмотром взрослого.</w:t>
      </w:r>
    </w:p>
    <w:p w:rsidR="003310C2" w:rsidRPr="003310C2" w:rsidRDefault="003310C2" w:rsidP="003310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оставляйте ребёнка одного с мелкими предметами.</w:t>
      </w:r>
    </w:p>
    <w:p w:rsidR="003310C2" w:rsidRPr="003310C2" w:rsidRDefault="003310C2" w:rsidP="003310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ребёнок тянет в рот — начинайте с крупных круп (фасоль, горох) и строго контролируйте.</w:t>
      </w:r>
    </w:p>
    <w:p w:rsidR="003310C2" w:rsidRPr="003310C2" w:rsidRDefault="003310C2" w:rsidP="003310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После игры сразу убирайте материалы в закрытые контейнеры.</w:t>
      </w:r>
    </w:p>
    <w:p w:rsidR="003310C2" w:rsidRPr="003310C2" w:rsidRDefault="003310C2" w:rsidP="003310C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Руки после игр мыть с мылом, одежду — при необходимости менять.</w:t>
      </w:r>
    </w:p>
    <w:p w:rsidR="003310C2" w:rsidRPr="003310C2" w:rsidRDefault="003310C2" w:rsidP="003310C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Простые идеи для дома:</w:t>
      </w:r>
    </w:p>
    <w:p w:rsidR="003310C2" w:rsidRPr="003310C2" w:rsidRDefault="003310C2" w:rsidP="003310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Насыпьте манку на поднос — рисуйте пальчиком.</w:t>
      </w:r>
    </w:p>
    <w:p w:rsidR="003310C2" w:rsidRPr="003310C2" w:rsidRDefault="003310C2" w:rsidP="003310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тазике с водой пускайте кораблики из пенопласта.</w:t>
      </w:r>
    </w:p>
    <w:p w:rsidR="003310C2" w:rsidRPr="003310C2" w:rsidRDefault="003310C2" w:rsidP="003310C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310C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 песке (кинетическом или обычном) стройте дороги, прячьте игрушки, делайте куличики.</w:t>
      </w:r>
    </w:p>
    <w:p w:rsidR="00D22AB7" w:rsidRPr="003310C2" w:rsidRDefault="00A32134">
      <w:pPr>
        <w:rPr>
          <w:rFonts w:ascii="Times New Roman" w:hAnsi="Times New Roman" w:cs="Times New Roman"/>
          <w:sz w:val="28"/>
          <w:szCs w:val="28"/>
        </w:rPr>
      </w:pPr>
    </w:p>
    <w:sectPr w:rsidR="00D22AB7" w:rsidRPr="00331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2C3B"/>
    <w:multiLevelType w:val="multilevel"/>
    <w:tmpl w:val="045E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A1002"/>
    <w:multiLevelType w:val="multilevel"/>
    <w:tmpl w:val="8AD0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D2758"/>
    <w:multiLevelType w:val="multilevel"/>
    <w:tmpl w:val="12C6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A6361"/>
    <w:multiLevelType w:val="multilevel"/>
    <w:tmpl w:val="88F0C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856ACA"/>
    <w:multiLevelType w:val="multilevel"/>
    <w:tmpl w:val="0DA4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32709"/>
    <w:multiLevelType w:val="multilevel"/>
    <w:tmpl w:val="8C7A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962B8"/>
    <w:multiLevelType w:val="multilevel"/>
    <w:tmpl w:val="E382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3A4BDB"/>
    <w:multiLevelType w:val="multilevel"/>
    <w:tmpl w:val="BB4A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41222C"/>
    <w:multiLevelType w:val="multilevel"/>
    <w:tmpl w:val="3ABA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53351E"/>
    <w:multiLevelType w:val="multilevel"/>
    <w:tmpl w:val="0778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F225A"/>
    <w:multiLevelType w:val="multilevel"/>
    <w:tmpl w:val="1176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34E04"/>
    <w:multiLevelType w:val="multilevel"/>
    <w:tmpl w:val="80B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44280B"/>
    <w:multiLevelType w:val="multilevel"/>
    <w:tmpl w:val="B5C4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D02C02"/>
    <w:multiLevelType w:val="multilevel"/>
    <w:tmpl w:val="0FA2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B6AC2"/>
    <w:multiLevelType w:val="multilevel"/>
    <w:tmpl w:val="D6F4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1F44DE"/>
    <w:multiLevelType w:val="multilevel"/>
    <w:tmpl w:val="6AD6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36316B"/>
    <w:multiLevelType w:val="multilevel"/>
    <w:tmpl w:val="092C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1F12E0"/>
    <w:multiLevelType w:val="multilevel"/>
    <w:tmpl w:val="B514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3"/>
  </w:num>
  <w:num w:numId="5">
    <w:abstractNumId w:val="14"/>
  </w:num>
  <w:num w:numId="6">
    <w:abstractNumId w:val="12"/>
  </w:num>
  <w:num w:numId="7">
    <w:abstractNumId w:val="4"/>
  </w:num>
  <w:num w:numId="8">
    <w:abstractNumId w:val="8"/>
  </w:num>
  <w:num w:numId="9">
    <w:abstractNumId w:val="0"/>
  </w:num>
  <w:num w:numId="10">
    <w:abstractNumId w:val="17"/>
  </w:num>
  <w:num w:numId="11">
    <w:abstractNumId w:val="15"/>
  </w:num>
  <w:num w:numId="12">
    <w:abstractNumId w:val="1"/>
  </w:num>
  <w:num w:numId="13">
    <w:abstractNumId w:val="2"/>
  </w:num>
  <w:num w:numId="14">
    <w:abstractNumId w:val="7"/>
  </w:num>
  <w:num w:numId="15">
    <w:abstractNumId w:val="6"/>
  </w:num>
  <w:num w:numId="16">
    <w:abstractNumId w:val="10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409"/>
    <w:rsid w:val="003310C2"/>
    <w:rsid w:val="006F13A9"/>
    <w:rsid w:val="00A32134"/>
    <w:rsid w:val="00A66FEF"/>
    <w:rsid w:val="00AA3409"/>
    <w:rsid w:val="00E7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4E97"/>
  <w15:chartTrackingRefBased/>
  <w15:docId w15:val="{B63C8D08-BEF1-409F-8863-E7EE20D3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10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F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10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31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75F7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Emphasis"/>
    <w:basedOn w:val="a0"/>
    <w:uiPriority w:val="20"/>
    <w:qFormat/>
    <w:rsid w:val="00E75F76"/>
    <w:rPr>
      <w:i/>
      <w:iCs/>
    </w:rPr>
  </w:style>
  <w:style w:type="character" w:styleId="a5">
    <w:name w:val="Strong"/>
    <w:basedOn w:val="a0"/>
    <w:uiPriority w:val="22"/>
    <w:qFormat/>
    <w:rsid w:val="00E75F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88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3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2026-03-30T09:27:00Z</dcterms:created>
  <dcterms:modified xsi:type="dcterms:W3CDTF">2026-03-30T09:51:00Z</dcterms:modified>
</cp:coreProperties>
</file>