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 xml:space="preserve">Дидактическая игра «Необычные кубики»</w:t>
      </w:r>
      <w:r>
        <w:rPr>
          <w:rFonts w:ascii="Times New Roman" w:hAnsi="Times New Roman" w:eastAsia="Times New Roman" w:cs="Times New Roman"/>
          <w:b/>
          <w:sz w:val="28"/>
          <w:szCs w:val="28"/>
        </w:rPr>
      </w:r>
      <w:r>
        <w:rPr>
          <w:rFonts w:ascii="Times New Roman" w:hAnsi="Times New Roman" w:eastAsia="Times New Roman" w:cs="Times New Roman"/>
          <w:b/>
          <w:sz w:val="28"/>
          <w:szCs w:val="28"/>
        </w:rPr>
      </w:r>
    </w:p>
    <w:p>
      <w:pPr>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tl w:val="0"/>
        </w:rPr>
        <w:t xml:space="preserve">I</w:t>
      </w:r>
      <w:r>
        <w:rPr>
          <w:rFonts w:ascii="Times New Roman" w:hAnsi="Times New Roman" w:eastAsia="Times New Roman" w:cs="Times New Roman"/>
          <w:sz w:val="28"/>
          <w:szCs w:val="28"/>
          <w:rtl w:val="0"/>
        </w:rPr>
        <w:t xml:space="preserve"> Кубики «Артикуляционная гимнастика»</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tl w:val="0"/>
        </w:rPr>
        <w:t xml:space="preserve">II</w:t>
      </w:r>
      <w:r>
        <w:rPr>
          <w:rFonts w:ascii="Times New Roman" w:hAnsi="Times New Roman" w:eastAsia="Times New Roman" w:cs="Times New Roman"/>
          <w:sz w:val="28"/>
          <w:szCs w:val="28"/>
          <w:rtl w:val="0"/>
        </w:rPr>
        <w:t xml:space="preserve"> Кубики «Символы гласных по Т.А. Ткаченко, человечки»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rPr>
          <w:rFonts w:ascii="Times New Roman" w:hAnsi="Times New Roman" w:eastAsia="Times New Roman" w:cs="Times New Roman"/>
          <w:sz w:val="28"/>
          <w:szCs w:val="28"/>
        </w:rPr>
      </w:pPr>
      <w:r>
        <w:rPr>
          <w:rFonts w:ascii="Times New Roman" w:hAnsi="Times New Roman" w:eastAsia="Times New Roman" w:cs="Times New Roman"/>
          <w:b/>
          <w:sz w:val="28"/>
          <w:szCs w:val="28"/>
          <w:rtl w:val="0"/>
        </w:rPr>
        <w:t xml:space="preserve">III</w:t>
      </w:r>
      <w:r>
        <w:rPr>
          <w:rFonts w:ascii="Times New Roman" w:hAnsi="Times New Roman" w:eastAsia="Times New Roman" w:cs="Times New Roman"/>
          <w:sz w:val="28"/>
          <w:szCs w:val="28"/>
          <w:rtl w:val="0"/>
        </w:rPr>
        <w:t xml:space="preserve"> кубики «Буквы»</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 Данная игра предназначена для закрепления знаний символов гласных,  данных буквы артикуляции соответствующих им звуков. Также это дидактическое пособие помогает развивать фонематические процессы у детей.</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 xml:space="preserve">Задачи:</w:t>
      </w:r>
      <w:r>
        <w:rPr>
          <w:rFonts w:ascii="Times New Roman" w:hAnsi="Times New Roman" w:eastAsia="Times New Roman" w:cs="Times New Roman"/>
          <w:b/>
          <w:sz w:val="28"/>
          <w:szCs w:val="28"/>
        </w:rPr>
      </w:r>
      <w:r>
        <w:rPr>
          <w:rFonts w:ascii="Times New Roman" w:hAnsi="Times New Roman" w:eastAsia="Times New Roman" w:cs="Times New Roman"/>
          <w:b/>
          <w:sz w:val="28"/>
          <w:szCs w:val="28"/>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 развивать зрительную память;</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 развивать внимание, логическое мышление;</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 актуализировать словарь;</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 развивать фонематический слух;</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 воспитывать культуру честного соперничества, учить соблюдать правила игры, воспитывать навыки самоконтроля, взаимоконтроля.</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b/>
          <w:color w:val="111111"/>
          <w:sz w:val="28"/>
          <w:szCs w:val="28"/>
          <w:highlight w:val="white"/>
        </w:rPr>
      </w:pPr>
      <w:r>
        <w:rPr>
          <w:rFonts w:ascii="Times New Roman" w:hAnsi="Times New Roman" w:eastAsia="Times New Roman" w:cs="Times New Roman"/>
          <w:b/>
          <w:color w:val="111111"/>
          <w:sz w:val="28"/>
          <w:szCs w:val="28"/>
          <w:highlight w:val="white"/>
          <w:rtl w:val="0"/>
        </w:rPr>
        <w:t xml:space="preserve">Ход игры: </w:t>
      </w:r>
      <w:r>
        <w:rPr>
          <w:rFonts w:ascii="Times New Roman" w:hAnsi="Times New Roman" w:eastAsia="Times New Roman" w:cs="Times New Roman"/>
          <w:b/>
          <w:color w:val="111111"/>
          <w:sz w:val="28"/>
          <w:szCs w:val="28"/>
          <w:highlight w:val="white"/>
        </w:rPr>
      </w:r>
      <w:r>
        <w:rPr>
          <w:rFonts w:ascii="Times New Roman" w:hAnsi="Times New Roman" w:eastAsia="Times New Roman" w:cs="Times New Roman"/>
          <w:b/>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-Подготавливаем артикуляционный аппарат и берем в работу I кубики, ребенок бросает кубик и выполняет упражнение, которое выпало на кубике и так несколько раз. </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-Закончив артикуляционную гимнастику переходим ко II </w:t>
      </w:r>
      <w:r>
        <w:rPr>
          <w:rFonts w:ascii="Times New Roman" w:hAnsi="Times New Roman" w:eastAsia="Times New Roman" w:cs="Times New Roman"/>
          <w:color w:val="111111"/>
          <w:sz w:val="28"/>
          <w:szCs w:val="28"/>
          <w:highlight w:val="white"/>
          <w:rtl w:val="0"/>
        </w:rPr>
        <w:t xml:space="preserve">кубикам, ребенок бросает кубики и показывает артикуляционную позу, а затем произносит звук, который относится к данному символу. Далее можно усложнить задание и предложить бросить кубик дважды, запоминая последовательность символов, а затем их произнести. </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-Далее переходим к III кубиками, ребенок также бросает кубик и на выпавшую букву называет слово.</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-В данную игру можно играть как в индивидуальной форме так и в групповой.</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sz w:val="28"/>
          <w:szCs w:val="28"/>
        </w:rPr>
      </w:pPr>
      <w:r>
        <w:rPr>
          <w:rtl w:val="0"/>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jc w:val="both"/>
        <w:rPr>
          <w:rFonts w:ascii="Times New Roman" w:hAnsi="Times New Roman" w:eastAsia="Times New Roman" w:cs="Times New Roman"/>
          <w:sz w:val="28"/>
          <w:szCs w:val="28"/>
        </w:rPr>
      </w:pPr>
      <w:r>
        <w:rPr>
          <w:rtl w:val="0"/>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2936999" cy="1652003"/>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ic:nvPr/>
                      </pic:nvPicPr>
                      <pic:blipFill>
                        <a:blip r:embed="rId8"/>
                        <a:srcRect l="0" t="0" r="0" b="0"/>
                        <a:stretch/>
                      </pic:blipFill>
                      <pic:spPr bwMode="auto">
                        <a:xfrm>
                          <a:off x="0" y="0"/>
                          <a:ext cx="2936999" cy="1652003"/>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31.26pt;height:130.08pt;mso-wrap-distance-left:0.00pt;mso-wrap-distance-top:0.00pt;mso-wrap-distance-right:0.00pt;mso-wrap-distance-bottom:0.00pt;">
                <v:path textboxrect="0,0,0,0"/>
                <v:imagedata r:id="rId8" o:title=""/>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0" behindDoc="0" locked="0" layoutInCell="1" allowOverlap="1">
                <wp:simplePos x="0" y="0"/>
                <wp:positionH relativeFrom="column">
                  <wp:posOffset>-415924</wp:posOffset>
                </wp:positionH>
                <wp:positionV relativeFrom="paragraph">
                  <wp:posOffset>-148589</wp:posOffset>
                </wp:positionV>
                <wp:extent cx="3051175" cy="2926080"/>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r/>
                      </pic:nvPicPr>
                      <pic:blipFill>
                        <a:blip r:embed="rId9"/>
                        <a:srcRect l="12570" t="24195" r="1066" b="29216"/>
                        <a:stretch/>
                      </pic:blipFill>
                      <pic:spPr bwMode="auto">
                        <a:xfrm rot="16199998">
                          <a:off x="0" y="0"/>
                          <a:ext cx="3051175" cy="2926080"/>
                        </a:xfrm>
                        <a:prstGeom prst="rect">
                          <a:avLst/>
                        </a:prstGeom>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0;o:allowoverlap:true;o:allowincell:true;mso-position-horizontal-relative:text;margin-left:-32.75pt;mso-position-horizontal:absolute;mso-position-vertical-relative:text;margin-top:-11.70pt;mso-position-vertical:absolute;width:240.25pt;height:230.40pt;mso-wrap-distance-left:9.00pt;mso-wrap-distance-top:0.00pt;mso-wrap-distance-right:9.00pt;mso-wrap-distance-bottom:0.00pt;rotation:269;">
                <v:path textboxrect="0,0,0,0"/>
                <w10:wrap type="square"/>
                <v:imagedata r:id="rId9" o:title=""/>
              </v:shape>
            </w:pict>
          </mc:Fallback>
        </mc:AlternateConten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jc w:val="both"/>
        <w:rPr>
          <w:rFonts w:ascii="Times New Roman" w:hAnsi="Times New Roman" w:eastAsia="Times New Roman" w:cs="Times New Roman"/>
          <w:sz w:val="28"/>
          <w:szCs w:val="28"/>
        </w:rPr>
      </w:pPr>
      <w:r>
        <w:rPr>
          <w:rtl w:val="0"/>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jc w:val="both"/>
        <w:rPr>
          <w:rFonts w:ascii="Times New Roman" w:hAnsi="Times New Roman" w:eastAsia="Times New Roman" w:cs="Times New Roman"/>
          <w:sz w:val="28"/>
          <w:szCs w:val="28"/>
        </w:rPr>
      </w:pPr>
      <w:r>
        <w:rPr>
          <w:rtl w:val="0"/>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jc w:val="both"/>
        <w:rPr>
          <w:rFonts w:ascii="Times New Roman" w:hAnsi="Times New Roman" w:eastAsia="Times New Roman" w:cs="Times New Roman"/>
          <w:sz w:val="28"/>
          <w:szCs w:val="28"/>
        </w:rPr>
      </w:pPr>
      <w:r>
        <w:rPr>
          <w:rtl w:val="0"/>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jc w:val="both"/>
        <w:rPr>
          <w:rFonts w:ascii="Times New Roman" w:hAnsi="Times New Roman" w:eastAsia="Times New Roman" w:cs="Times New Roman"/>
          <w:sz w:val="28"/>
          <w:szCs w:val="28"/>
        </w:rPr>
      </w:pPr>
      <w:r>
        <w:rPr>
          <w:rtl w:val="0"/>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jc w:val="both"/>
        <w:rPr>
          <w:rFonts w:ascii="Times New Roman" w:hAnsi="Times New Roman" w:eastAsia="Times New Roman" w:cs="Times New Roman"/>
          <w:sz w:val="28"/>
          <w:szCs w:val="28"/>
        </w:rPr>
      </w:pPr>
      <w:r>
        <w:rPr>
          <w:rtl w:val="0"/>
        </w:rPr>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g">
            <w:drawing>
              <wp:inline xmlns:wp="http://schemas.openxmlformats.org/drawingml/2006/wordprocessingDrawing" distT="0" distB="0" distL="0" distR="0">
                <wp:extent cx="2714072" cy="4824797"/>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ic:nvPr/>
                      </pic:nvPicPr>
                      <pic:blipFill>
                        <a:blip r:embed="rId10"/>
                        <a:srcRect l="0" t="0" r="0" b="0"/>
                        <a:stretch/>
                      </pic:blipFill>
                      <pic:spPr bwMode="auto">
                        <a:xfrm rot="16199998">
                          <a:off x="0" y="0"/>
                          <a:ext cx="2714072" cy="4824797"/>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13.71pt;height:379.91pt;mso-wrap-distance-left:0.00pt;mso-wrap-distance-top:0.00pt;mso-wrap-distance-right:0.00pt;mso-wrap-distance-bottom:0.00pt;rotation:269;">
                <v:path textboxrect="0,0,0,0"/>
                <v:imagedata r:id="rId10" o:title=""/>
              </v:shape>
            </w:pict>
          </mc:Fallback>
        </mc:AlternateConten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jc w:val="center"/>
        <w:rPr>
          <w:rFonts w:ascii="Times New Roman" w:hAnsi="Times New Roman" w:eastAsia="Times New Roman" w:cs="Times New Roman"/>
          <w:b/>
          <w:sz w:val="28"/>
          <w:szCs w:val="28"/>
        </w:rPr>
      </w:pPr>
      <w:r>
        <w:br w:type="page" w:clear="all"/>
      </w:r>
      <w:r>
        <w:rPr>
          <w:rFonts w:ascii="Times New Roman" w:hAnsi="Times New Roman" w:eastAsia="Times New Roman" w:cs="Times New Roman"/>
          <w:b/>
          <w:sz w:val="28"/>
          <w:szCs w:val="28"/>
        </w:rPr>
      </w:r>
      <w:r>
        <w:rPr>
          <w:rFonts w:ascii="Times New Roman" w:hAnsi="Times New Roman" w:eastAsia="Times New Roman" w:cs="Times New Roman"/>
          <w:b/>
          <w:sz w:val="28"/>
          <w:szCs w:val="28"/>
        </w:rPr>
      </w:r>
    </w:p>
    <w:p>
      <w:pPr>
        <w:jc w:val="center"/>
        <w:rPr>
          <w:rFonts w:ascii="Times New Roman" w:hAnsi="Times New Roman" w:eastAsia="Times New Roman" w:cs="Times New Roman"/>
          <w:b/>
          <w:sz w:val="28"/>
          <w:szCs w:val="28"/>
        </w:rPr>
      </w:pPr>
      <w:r/>
      <w:bookmarkStart w:id="0" w:name="_gjdgxs"/>
      <w:r/>
      <w:bookmarkEnd w:id="0"/>
      <w:r>
        <w:rPr>
          <w:rFonts w:ascii="Times New Roman" w:hAnsi="Times New Roman" w:eastAsia="Times New Roman" w:cs="Times New Roman"/>
          <w:b/>
          <w:sz w:val="28"/>
          <w:szCs w:val="28"/>
          <w:rtl w:val="0"/>
        </w:rPr>
        <w:t xml:space="preserve">Дидактическая игра «Мемори»</w:t>
      </w:r>
      <w:r>
        <w:rPr>
          <w:rFonts w:ascii="Times New Roman" w:hAnsi="Times New Roman" w:eastAsia="Times New Roman" w:cs="Times New Roman"/>
          <w:b/>
          <w:sz w:val="28"/>
          <w:szCs w:val="28"/>
        </w:rPr>
      </w:r>
      <w:r>
        <w:rPr>
          <w:rFonts w:ascii="Times New Roman" w:hAnsi="Times New Roman" w:eastAsia="Times New Roman" w:cs="Times New Roman"/>
          <w:b/>
          <w:sz w:val="28"/>
          <w:szCs w:val="28"/>
        </w:rPr>
      </w:r>
    </w:p>
    <w:p>
      <w:pPr>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 xml:space="preserve">Задачи:</w:t>
      </w:r>
      <w:r>
        <w:rPr>
          <w:rFonts w:ascii="Times New Roman" w:hAnsi="Times New Roman" w:eastAsia="Times New Roman" w:cs="Times New Roman"/>
          <w:b/>
          <w:sz w:val="28"/>
          <w:szCs w:val="28"/>
        </w:rPr>
      </w:r>
      <w:r>
        <w:rPr>
          <w:rFonts w:ascii="Times New Roman" w:hAnsi="Times New Roman" w:eastAsia="Times New Roman" w:cs="Times New Roman"/>
          <w:b/>
          <w:sz w:val="28"/>
          <w:szCs w:val="28"/>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 развивать зрительную, слуховую и тактильную память, </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 развивать внимание, логическое мышление, </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 развивать связную речь, а также закреплять словарь по лексическим темам</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 мелкую моторику, умение ориентироваться в пространстве, закреплять знания о цветах, форме</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 воспитывать культуру честного соперничества, учить соблюдать правила игры, воспитывать навыки самоконтроля, взаимоконтроля</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b/>
          <w:color w:val="111111"/>
          <w:sz w:val="28"/>
          <w:szCs w:val="28"/>
          <w:highlight w:val="white"/>
        </w:rPr>
      </w:pPr>
      <w:r>
        <w:rPr>
          <w:rFonts w:ascii="Times New Roman" w:hAnsi="Times New Roman" w:eastAsia="Times New Roman" w:cs="Times New Roman"/>
          <w:b/>
          <w:color w:val="111111"/>
          <w:sz w:val="28"/>
          <w:szCs w:val="28"/>
          <w:highlight w:val="white"/>
          <w:rtl w:val="0"/>
        </w:rPr>
        <w:t xml:space="preserve">Ход игры:</w:t>
      </w:r>
      <w:r>
        <w:rPr>
          <w:rFonts w:ascii="Times New Roman" w:hAnsi="Times New Roman" w:eastAsia="Times New Roman" w:cs="Times New Roman"/>
          <w:b/>
          <w:color w:val="111111"/>
          <w:sz w:val="28"/>
          <w:szCs w:val="28"/>
          <w:highlight w:val="white"/>
        </w:rPr>
      </w:r>
      <w:r>
        <w:rPr>
          <w:rFonts w:ascii="Times New Roman" w:hAnsi="Times New Roman" w:eastAsia="Times New Roman" w:cs="Times New Roman"/>
          <w:b/>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В данной игре два игрока (педагог-ребенок или дети)</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Дети бросают кубик, у кого большее число тот первый ходит.</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Игрок открывает две фишки, если открывает пару, забирает фишки себе, если оказалась не пара закрывает картинки обратно, ход переходит другому игроку. Игра продолжается до тех пор, пока все пары не откроются. Побеждает игрок, у которого больше фишек. </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В ходе игры у детей нужно спрашивать какую пару они нашли, посчитать например «Одно яблоко, два яблока», также в конце игры уточнить у детей обобщённое слово ка</w:t>
      </w:r>
      <w:r>
        <w:rPr>
          <w:rFonts w:ascii="Times New Roman" w:hAnsi="Times New Roman" w:eastAsia="Times New Roman" w:cs="Times New Roman"/>
          <w:color w:val="111111"/>
          <w:sz w:val="28"/>
          <w:szCs w:val="28"/>
          <w:highlight w:val="white"/>
          <w:rtl w:val="0"/>
        </w:rPr>
        <w:t xml:space="preserve">рти</w:t>
      </w:r>
      <w:r>
        <w:rPr>
          <w:rFonts w:ascii="Times New Roman" w:hAnsi="Times New Roman" w:eastAsia="Times New Roman" w:cs="Times New Roman"/>
          <w:color w:val="111111"/>
          <w:sz w:val="28"/>
          <w:szCs w:val="28"/>
          <w:highlight w:val="white"/>
          <w:rtl w:val="0"/>
        </w:rPr>
        <w:t xml:space="preserve">нок, которые они открыли, для детей подготовительной группы можно усложнить и предложить вспомнить какие именно пары они открыли, а так же задавать наводящие вопросы, касающейся темы игрового поля, тем  самым активизировать словарь, развивать связную речь.</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white"/>
          <w:rtl w:val="0"/>
        </w:rPr>
        <w:t xml:space="preserve">Играть можно до трех побед, меняя игровое поле.</w:t>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p>
      <w:pPr>
        <w:jc w:val="both"/>
        <w:rPr>
          <w:rFonts w:ascii="Times New Roman" w:hAnsi="Times New Roman" w:eastAsia="Times New Roman" w:cs="Times New Roman"/>
          <w:color w:val="111111"/>
          <w:sz w:val="28"/>
          <w:szCs w:val="28"/>
          <w:highlight w:val="none"/>
        </w:rPr>
      </w:pPr>
      <w:r>
        <w:rPr>
          <w:rFonts w:ascii="Times New Roman" w:hAnsi="Times New Roman" w:eastAsia="Times New Roman" w:cs="Times New Roman"/>
          <w:color w:val="111111"/>
          <w:sz w:val="28"/>
          <w:szCs w:val="28"/>
          <w:highlight w:val="white"/>
          <w:rtl w:val="0"/>
        </w:rPr>
        <w:t xml:space="preserve">*Игровые поля созданы с картинками по лексическим темам.</w:t>
      </w:r>
      <w:r>
        <w:rPr>
          <w:rFonts w:ascii="Times New Roman" w:hAnsi="Times New Roman" w:eastAsia="Times New Roman" w:cs="Times New Roman"/>
          <w:color w:val="111111"/>
          <w:sz w:val="28"/>
          <w:szCs w:val="28"/>
          <w:highlight w:val="none"/>
        </w:rPr>
      </w:r>
      <w:r>
        <w:rPr>
          <w:rFonts w:ascii="Times New Roman" w:hAnsi="Times New Roman" w:eastAsia="Times New Roman" w:cs="Times New Roman"/>
          <w:color w:val="111111"/>
          <w:sz w:val="28"/>
          <w:szCs w:val="28"/>
          <w:highlight w:val="none"/>
        </w:rPr>
      </w:r>
    </w:p>
    <w:p>
      <w:pPr>
        <w:jc w:val="both"/>
        <w:rPr>
          <w:rFonts w:ascii="Times New Roman" w:hAnsi="Times New Roman" w:eastAsia="Times New Roman" w:cs="Times New Roman"/>
          <w:color w:val="111111"/>
          <w:sz w:val="28"/>
          <w:szCs w:val="28"/>
          <w:highlight w:val="none"/>
        </w:rPr>
      </w:pPr>
      <w:r>
        <w:rPr>
          <w:rFonts w:ascii="Times New Roman" w:hAnsi="Times New Roman" w:eastAsia="Times New Roman" w:cs="Times New Roman"/>
          <w:color w:val="111111"/>
          <w:sz w:val="28"/>
          <w:szCs w:val="28"/>
          <w:highlight w:val="none"/>
          <w:rtl w:val="0"/>
        </w:rPr>
      </w:r>
      <w:r>
        <w:rPr>
          <w:rFonts w:ascii="Times New Roman" w:hAnsi="Times New Roman" w:eastAsia="Times New Roman" w:cs="Times New Roman"/>
          <w:color w:val="111111"/>
          <w:sz w:val="28"/>
          <w:szCs w:val="28"/>
          <w:highlight w:val="none"/>
          <w:rtl w:val="0"/>
        </w:rPr>
      </w:r>
      <w:hyperlink r:id="rId11" w:tooltip="https://disk.yandex.ru/i/ZTYPBy_A_LlKXw" w:history="1">
        <w:r>
          <w:rPr>
            <w:rStyle w:val="813"/>
            <w:rFonts w:ascii="Times New Roman" w:hAnsi="Times New Roman" w:eastAsia="Times New Roman" w:cs="Times New Roman"/>
            <w:sz w:val="28"/>
            <w:szCs w:val="28"/>
            <w:highlight w:val="none"/>
            <w:rtl w:val="0"/>
          </w:rPr>
          <w:t xml:space="preserve">https://disk.yandex.ru/i/ZTYPBy_A_LlKXw</w:t>
        </w:r>
        <w:r>
          <w:rPr>
            <w:rStyle w:val="813"/>
            <w:rFonts w:ascii="Times New Roman" w:hAnsi="Times New Roman" w:eastAsia="Times New Roman" w:cs="Times New Roman"/>
            <w:sz w:val="28"/>
            <w:szCs w:val="28"/>
            <w:highlight w:val="none"/>
            <w:rtl w:val="0"/>
          </w:rPr>
        </w:r>
        <w:r>
          <w:rPr>
            <w:rStyle w:val="813"/>
            <w:rFonts w:ascii="Times New Roman" w:hAnsi="Times New Roman" w:eastAsia="Times New Roman" w:cs="Times New Roman"/>
            <w:sz w:val="28"/>
            <w:szCs w:val="28"/>
            <w:highlight w:val="none"/>
            <w:rtl w:val="0"/>
          </w:rPr>
        </w:r>
      </w:hyperlink>
      <w:r>
        <w:rPr>
          <w:rFonts w:ascii="Times New Roman" w:hAnsi="Times New Roman" w:eastAsia="Times New Roman" w:cs="Times New Roman"/>
          <w:color w:val="111111"/>
          <w:sz w:val="28"/>
          <w:szCs w:val="28"/>
          <w:highlight w:val="none"/>
        </w:rPr>
      </w:r>
      <w:r>
        <w:rPr>
          <w:rFonts w:ascii="Times New Roman" w:hAnsi="Times New Roman" w:eastAsia="Times New Roman" w:cs="Times New Roman"/>
          <w:color w:val="111111"/>
          <w:sz w:val="28"/>
          <w:szCs w:val="28"/>
          <w:highlight w:val="none"/>
        </w:rPr>
      </w:r>
    </w:p>
    <w:p>
      <w:pPr>
        <w:jc w:val="both"/>
        <w:rPr>
          <w:rFonts w:ascii="Times New Roman" w:hAnsi="Times New Roman" w:eastAsia="Times New Roman" w:cs="Times New Roman"/>
          <w:color w:val="111111"/>
          <w:sz w:val="28"/>
          <w:szCs w:val="28"/>
          <w:highlight w:val="white"/>
        </w:rPr>
      </w:pPr>
      <w:r>
        <w:rPr>
          <w:rFonts w:ascii="Times New Roman" w:hAnsi="Times New Roman" w:eastAsia="Times New Roman" w:cs="Times New Roman"/>
          <w:color w:val="111111"/>
          <w:sz w:val="28"/>
          <w:szCs w:val="28"/>
          <w:highlight w:val="none"/>
          <w:rtl w:val="0"/>
        </w:rPr>
      </w:r>
      <w:r>
        <w:rPr>
          <w:rFonts w:ascii="Times New Roman" w:hAnsi="Times New Roman" w:eastAsia="Times New Roman" w:cs="Times New Roman"/>
          <w:color w:val="111111"/>
          <w:sz w:val="28"/>
          <w:szCs w:val="28"/>
          <w:highlight w:val="white"/>
        </w:rPr>
      </w:r>
      <w:r>
        <w:rPr>
          <w:rFonts w:ascii="Times New Roman" w:hAnsi="Times New Roman" w:eastAsia="Times New Roman" w:cs="Times New Roman"/>
          <w:color w:val="111111"/>
          <w:sz w:val="28"/>
          <w:szCs w:val="28"/>
          <w:highlight w:val="white"/>
        </w:rPr>
      </w:r>
    </w:p>
    <w:sectPr>
      <w:footnotePr/>
      <w:endnotePr/>
      <w:type w:val="nextPage"/>
      <w:pgSz w:w="11906" w:h="16838" w:orient="portrait"/>
      <w:pgMar w:top="1134" w:right="850" w:bottom="1134" w:left="1701" w:header="708" w:footer="708" w:gutter="0"/>
      <w:pgNumType w:start="1"/>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Georgia">
    <w:panose1 w:val="020405030504060302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ru-RU" w:eastAsia="zh-CN"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60">
    <w:name w:val="Heading 1 Char"/>
    <w:link w:val="833"/>
    <w:uiPriority w:val="9"/>
    <w:rPr>
      <w:rFonts w:ascii="Arial" w:hAnsi="Arial" w:eastAsia="Arial" w:cs="Arial"/>
      <w:sz w:val="40"/>
      <w:szCs w:val="40"/>
    </w:rPr>
  </w:style>
  <w:style w:type="character" w:styleId="661">
    <w:name w:val="Heading 2 Char"/>
    <w:link w:val="834"/>
    <w:uiPriority w:val="9"/>
    <w:rPr>
      <w:rFonts w:ascii="Arial" w:hAnsi="Arial" w:eastAsia="Arial" w:cs="Arial"/>
      <w:sz w:val="34"/>
    </w:rPr>
  </w:style>
  <w:style w:type="character" w:styleId="662">
    <w:name w:val="Heading 3 Char"/>
    <w:link w:val="835"/>
    <w:uiPriority w:val="9"/>
    <w:rPr>
      <w:rFonts w:ascii="Arial" w:hAnsi="Arial" w:eastAsia="Arial" w:cs="Arial"/>
      <w:sz w:val="30"/>
      <w:szCs w:val="30"/>
    </w:rPr>
  </w:style>
  <w:style w:type="character" w:styleId="663">
    <w:name w:val="Heading 4 Char"/>
    <w:link w:val="836"/>
    <w:uiPriority w:val="9"/>
    <w:rPr>
      <w:rFonts w:ascii="Arial" w:hAnsi="Arial" w:eastAsia="Arial" w:cs="Arial"/>
      <w:b/>
      <w:bCs/>
      <w:sz w:val="26"/>
      <w:szCs w:val="26"/>
    </w:rPr>
  </w:style>
  <w:style w:type="character" w:styleId="664">
    <w:name w:val="Heading 5 Char"/>
    <w:link w:val="837"/>
    <w:uiPriority w:val="9"/>
    <w:rPr>
      <w:rFonts w:ascii="Arial" w:hAnsi="Arial" w:eastAsia="Arial" w:cs="Arial"/>
      <w:b/>
      <w:bCs/>
      <w:sz w:val="24"/>
      <w:szCs w:val="24"/>
    </w:rPr>
  </w:style>
  <w:style w:type="character" w:styleId="665">
    <w:name w:val="Heading 6 Char"/>
    <w:link w:val="838"/>
    <w:uiPriority w:val="9"/>
    <w:rPr>
      <w:rFonts w:ascii="Arial" w:hAnsi="Arial" w:eastAsia="Arial" w:cs="Arial"/>
      <w:b/>
      <w:bCs/>
      <w:sz w:val="22"/>
      <w:szCs w:val="22"/>
    </w:rPr>
  </w:style>
  <w:style w:type="paragraph" w:styleId="666">
    <w:name w:val="Heading 7"/>
    <w:basedOn w:val="831"/>
    <w:next w:val="831"/>
    <w:link w:val="667"/>
    <w:uiPriority w:val="9"/>
    <w:unhideWhenUsed/>
    <w:qFormat/>
    <w:pPr>
      <w:keepLines/>
      <w:keepNext/>
      <w:spacing w:before="320" w:after="200"/>
      <w:outlineLvl w:val="6"/>
    </w:pPr>
    <w:rPr>
      <w:rFonts w:ascii="Arial" w:hAnsi="Arial" w:eastAsia="Arial" w:cs="Arial"/>
      <w:b/>
      <w:bCs/>
      <w:i/>
      <w:iCs/>
      <w:sz w:val="22"/>
      <w:szCs w:val="22"/>
    </w:rPr>
  </w:style>
  <w:style w:type="character" w:styleId="667">
    <w:name w:val="Heading 7 Char"/>
    <w:link w:val="666"/>
    <w:uiPriority w:val="9"/>
    <w:rPr>
      <w:rFonts w:ascii="Arial" w:hAnsi="Arial" w:eastAsia="Arial" w:cs="Arial"/>
      <w:b/>
      <w:bCs/>
      <w:i/>
      <w:iCs/>
      <w:sz w:val="22"/>
      <w:szCs w:val="22"/>
    </w:rPr>
  </w:style>
  <w:style w:type="paragraph" w:styleId="668">
    <w:name w:val="Heading 8"/>
    <w:basedOn w:val="831"/>
    <w:next w:val="831"/>
    <w:link w:val="669"/>
    <w:uiPriority w:val="9"/>
    <w:unhideWhenUsed/>
    <w:qFormat/>
    <w:pPr>
      <w:keepLines/>
      <w:keepNext/>
      <w:spacing w:before="320" w:after="200"/>
      <w:outlineLvl w:val="7"/>
    </w:pPr>
    <w:rPr>
      <w:rFonts w:ascii="Arial" w:hAnsi="Arial" w:eastAsia="Arial" w:cs="Arial"/>
      <w:i/>
      <w:iCs/>
      <w:sz w:val="22"/>
      <w:szCs w:val="22"/>
    </w:rPr>
  </w:style>
  <w:style w:type="character" w:styleId="669">
    <w:name w:val="Heading 8 Char"/>
    <w:link w:val="668"/>
    <w:uiPriority w:val="9"/>
    <w:rPr>
      <w:rFonts w:ascii="Arial" w:hAnsi="Arial" w:eastAsia="Arial" w:cs="Arial"/>
      <w:i/>
      <w:iCs/>
      <w:sz w:val="22"/>
      <w:szCs w:val="22"/>
    </w:rPr>
  </w:style>
  <w:style w:type="paragraph" w:styleId="670">
    <w:name w:val="Heading 9"/>
    <w:basedOn w:val="831"/>
    <w:next w:val="831"/>
    <w:link w:val="671"/>
    <w:uiPriority w:val="9"/>
    <w:unhideWhenUsed/>
    <w:qFormat/>
    <w:pPr>
      <w:keepLines/>
      <w:keepNext/>
      <w:spacing w:before="320" w:after="200"/>
      <w:outlineLvl w:val="8"/>
    </w:pPr>
    <w:rPr>
      <w:rFonts w:ascii="Arial" w:hAnsi="Arial" w:eastAsia="Arial" w:cs="Arial"/>
      <w:i/>
      <w:iCs/>
      <w:sz w:val="21"/>
      <w:szCs w:val="21"/>
    </w:rPr>
  </w:style>
  <w:style w:type="character" w:styleId="671">
    <w:name w:val="Heading 9 Char"/>
    <w:link w:val="670"/>
    <w:uiPriority w:val="9"/>
    <w:rPr>
      <w:rFonts w:ascii="Arial" w:hAnsi="Arial" w:eastAsia="Arial" w:cs="Arial"/>
      <w:i/>
      <w:iCs/>
      <w:sz w:val="21"/>
      <w:szCs w:val="21"/>
    </w:rPr>
  </w:style>
  <w:style w:type="paragraph" w:styleId="672">
    <w:name w:val="List Paragraph"/>
    <w:basedOn w:val="831"/>
    <w:uiPriority w:val="34"/>
    <w:qFormat/>
    <w:pPr>
      <w:contextualSpacing/>
      <w:ind w:left="720"/>
    </w:pPr>
  </w:style>
  <w:style w:type="table" w:styleId="673">
    <w:name w:val="Normal Table"/>
    <w:uiPriority w:val="99"/>
    <w:semiHidden/>
    <w:unhideWhenUsed/>
    <w:tblPr>
      <w:tblInd w:w="0" w:type="dxa"/>
      <w:tblCellMar>
        <w:left w:w="108" w:type="dxa"/>
        <w:top w:w="0" w:type="dxa"/>
        <w:right w:w="108" w:type="dxa"/>
        <w:bottom w:w="0" w:type="dxa"/>
      </w:tblCellMar>
    </w:tblPr>
  </w:style>
  <w:style w:type="paragraph" w:styleId="674">
    <w:name w:val="No Spacing"/>
    <w:uiPriority w:val="1"/>
    <w:qFormat/>
    <w:pPr>
      <w:spacing w:before="0" w:after="0" w:line="240" w:lineRule="auto"/>
    </w:pPr>
  </w:style>
  <w:style w:type="character" w:styleId="675">
    <w:name w:val="Title Char"/>
    <w:link w:val="839"/>
    <w:uiPriority w:val="10"/>
    <w:rPr>
      <w:sz w:val="48"/>
      <w:szCs w:val="48"/>
    </w:rPr>
  </w:style>
  <w:style w:type="character" w:styleId="676">
    <w:name w:val="Subtitle Char"/>
    <w:link w:val="840"/>
    <w:uiPriority w:val="11"/>
    <w:rPr>
      <w:sz w:val="24"/>
      <w:szCs w:val="24"/>
    </w:rPr>
  </w:style>
  <w:style w:type="paragraph" w:styleId="677">
    <w:name w:val="Quote"/>
    <w:basedOn w:val="831"/>
    <w:next w:val="831"/>
    <w:link w:val="678"/>
    <w:uiPriority w:val="29"/>
    <w:qFormat/>
    <w:pPr>
      <w:ind w:left="720" w:right="720"/>
    </w:pPr>
    <w:rPr>
      <w:i/>
    </w:rPr>
  </w:style>
  <w:style w:type="character" w:styleId="678">
    <w:name w:val="Quote Char"/>
    <w:link w:val="677"/>
    <w:uiPriority w:val="29"/>
    <w:rPr>
      <w:i/>
    </w:rPr>
  </w:style>
  <w:style w:type="paragraph" w:styleId="679">
    <w:name w:val="Intense Quote"/>
    <w:basedOn w:val="831"/>
    <w:next w:val="831"/>
    <w:link w:val="68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0">
    <w:name w:val="Intense Quote Char"/>
    <w:link w:val="679"/>
    <w:uiPriority w:val="30"/>
    <w:rPr>
      <w:i/>
    </w:rPr>
  </w:style>
  <w:style w:type="paragraph" w:styleId="681">
    <w:name w:val="Header"/>
    <w:basedOn w:val="831"/>
    <w:link w:val="682"/>
    <w:uiPriority w:val="99"/>
    <w:unhideWhenUsed/>
    <w:pPr>
      <w:spacing w:after="0" w:line="240" w:lineRule="auto"/>
      <w:tabs>
        <w:tab w:val="center" w:pos="7143" w:leader="none"/>
        <w:tab w:val="right" w:pos="14287" w:leader="none"/>
      </w:tabs>
    </w:pPr>
  </w:style>
  <w:style w:type="character" w:styleId="682">
    <w:name w:val="Header Char"/>
    <w:link w:val="681"/>
    <w:uiPriority w:val="99"/>
  </w:style>
  <w:style w:type="paragraph" w:styleId="683">
    <w:name w:val="Footer"/>
    <w:basedOn w:val="831"/>
    <w:link w:val="686"/>
    <w:uiPriority w:val="99"/>
    <w:unhideWhenUsed/>
    <w:pPr>
      <w:spacing w:after="0" w:line="240" w:lineRule="auto"/>
      <w:tabs>
        <w:tab w:val="center" w:pos="7143" w:leader="none"/>
        <w:tab w:val="right" w:pos="14287" w:leader="none"/>
      </w:tabs>
    </w:pPr>
  </w:style>
  <w:style w:type="character" w:styleId="684">
    <w:name w:val="Footer Char"/>
    <w:link w:val="683"/>
    <w:uiPriority w:val="99"/>
  </w:style>
  <w:style w:type="paragraph" w:styleId="685">
    <w:name w:val="Caption"/>
    <w:basedOn w:val="831"/>
    <w:next w:val="831"/>
    <w:uiPriority w:val="35"/>
    <w:semiHidden/>
    <w:unhideWhenUsed/>
    <w:qFormat/>
    <w:pPr>
      <w:spacing w:line="276" w:lineRule="auto"/>
    </w:pPr>
    <w:rPr>
      <w:b/>
      <w:bCs/>
      <w:color w:val="4f81bd" w:themeColor="accent1"/>
      <w:sz w:val="18"/>
      <w:szCs w:val="18"/>
    </w:rPr>
  </w:style>
  <w:style w:type="character" w:styleId="686">
    <w:name w:val="Caption Char"/>
    <w:basedOn w:val="685"/>
    <w:link w:val="683"/>
    <w:uiPriority w:val="99"/>
  </w:style>
  <w:style w:type="table" w:styleId="687">
    <w:name w:val="Table Grid"/>
    <w:basedOn w:val="67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88">
    <w:name w:val="Table Grid Light"/>
    <w:basedOn w:val="67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89">
    <w:name w:val="Plain Table 1"/>
    <w:basedOn w:val="67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0">
    <w:name w:val="Plain Table 2"/>
    <w:basedOn w:val="67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1">
    <w:name w:val="Plain Table 3"/>
    <w:basedOn w:val="67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2">
    <w:name w:val="Plain Table 4"/>
    <w:basedOn w:val="67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3">
    <w:name w:val="Plain Table 5"/>
    <w:basedOn w:val="67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4">
    <w:name w:val="Grid Table 1 Light"/>
    <w:basedOn w:val="67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95">
    <w:name w:val="Grid Table 1 Light - Accent 1"/>
    <w:basedOn w:val="67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96">
    <w:name w:val="Grid Table 1 Light - Accent 2"/>
    <w:basedOn w:val="67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97">
    <w:name w:val="Grid Table 1 Light - Accent 3"/>
    <w:basedOn w:val="67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98">
    <w:name w:val="Grid Table 1 Light - Accent 4"/>
    <w:basedOn w:val="67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99">
    <w:name w:val="Grid Table 1 Light - Accent 5"/>
    <w:basedOn w:val="67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0">
    <w:name w:val="Grid Table 1 Light - Accent 6"/>
    <w:basedOn w:val="67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1">
    <w:name w:val="Grid Table 2"/>
    <w:basedOn w:val="67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2">
    <w:name w:val="Grid Table 2 - Accent 1"/>
    <w:basedOn w:val="67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3">
    <w:name w:val="Grid Table 2 - Accent 2"/>
    <w:basedOn w:val="67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4">
    <w:name w:val="Grid Table 2 - Accent 3"/>
    <w:basedOn w:val="67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05">
    <w:name w:val="Grid Table 2 - Accent 4"/>
    <w:basedOn w:val="67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06">
    <w:name w:val="Grid Table 2 - Accent 5"/>
    <w:basedOn w:val="67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07">
    <w:name w:val="Grid Table 2 - Accent 6"/>
    <w:basedOn w:val="67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8">
    <w:name w:val="Grid Table 3"/>
    <w:basedOn w:val="67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9">
    <w:name w:val="Grid Table 3 - Accent 1"/>
    <w:basedOn w:val="67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0">
    <w:name w:val="Grid Table 3 - Accent 2"/>
    <w:basedOn w:val="67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1">
    <w:name w:val="Grid Table 3 - Accent 3"/>
    <w:basedOn w:val="67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2">
    <w:name w:val="Grid Table 3 - Accent 4"/>
    <w:basedOn w:val="67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3">
    <w:name w:val="Grid Table 3 - Accent 5"/>
    <w:basedOn w:val="67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3 - Accent 6"/>
    <w:basedOn w:val="67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5">
    <w:name w:val="Grid Table 4"/>
    <w:basedOn w:val="67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16">
    <w:name w:val="Grid Table 4 - Accent 1"/>
    <w:basedOn w:val="67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17">
    <w:name w:val="Grid Table 4 - Accent 2"/>
    <w:basedOn w:val="67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18">
    <w:name w:val="Grid Table 4 - Accent 3"/>
    <w:basedOn w:val="67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19">
    <w:name w:val="Grid Table 4 - Accent 4"/>
    <w:basedOn w:val="67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0">
    <w:name w:val="Grid Table 4 - Accent 5"/>
    <w:basedOn w:val="67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1">
    <w:name w:val="Grid Table 4 - Accent 6"/>
    <w:basedOn w:val="67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2">
    <w:name w:val="Grid Table 5 Dark"/>
    <w:basedOn w:val="67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3">
    <w:name w:val="Grid Table 5 Dark- Accent 1"/>
    <w:basedOn w:val="67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24">
    <w:name w:val="Grid Table 5 Dark - Accent 2"/>
    <w:basedOn w:val="67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25">
    <w:name w:val="Grid Table 5 Dark - Accent 3"/>
    <w:basedOn w:val="67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26">
    <w:name w:val="Grid Table 5 Dark- Accent 4"/>
    <w:basedOn w:val="67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27">
    <w:name w:val="Grid Table 5 Dark - Accent 5"/>
    <w:basedOn w:val="67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28">
    <w:name w:val="Grid Table 5 Dark - Accent 6"/>
    <w:basedOn w:val="67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29">
    <w:name w:val="Grid Table 6 Colorful"/>
    <w:basedOn w:val="67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0">
    <w:name w:val="Grid Table 6 Colorful - Accent 1"/>
    <w:basedOn w:val="67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31">
    <w:name w:val="Grid Table 6 Colorful - Accent 2"/>
    <w:basedOn w:val="67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32">
    <w:name w:val="Grid Table 6 Colorful - Accent 3"/>
    <w:basedOn w:val="67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33">
    <w:name w:val="Grid Table 6 Colorful - Accent 4"/>
    <w:basedOn w:val="67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34">
    <w:name w:val="Grid Table 6 Colorful - Accent 5"/>
    <w:basedOn w:val="67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35">
    <w:name w:val="Grid Table 6 Colorful - Accent 6"/>
    <w:basedOn w:val="67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36">
    <w:name w:val="Grid Table 7 Colorful"/>
    <w:basedOn w:val="67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37">
    <w:name w:val="Grid Table 7 Colorful - Accent 1"/>
    <w:basedOn w:val="67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38">
    <w:name w:val="Grid Table 7 Colorful - Accent 2"/>
    <w:basedOn w:val="67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39">
    <w:name w:val="Grid Table 7 Colorful - Accent 3"/>
    <w:basedOn w:val="67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0">
    <w:name w:val="Grid Table 7 Colorful - Accent 4"/>
    <w:basedOn w:val="67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1">
    <w:name w:val="Grid Table 7 Colorful - Accent 5"/>
    <w:basedOn w:val="67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2">
    <w:name w:val="Grid Table 7 Colorful - Accent 6"/>
    <w:basedOn w:val="67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3">
    <w:name w:val="List Table 1 Light"/>
    <w:basedOn w:val="67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4">
    <w:name w:val="List Table 1 Light - Accent 1"/>
    <w:basedOn w:val="67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45">
    <w:name w:val="List Table 1 Light - Accent 2"/>
    <w:basedOn w:val="67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46">
    <w:name w:val="List Table 1 Light - Accent 3"/>
    <w:basedOn w:val="67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47">
    <w:name w:val="List Table 1 Light - Accent 4"/>
    <w:basedOn w:val="67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48">
    <w:name w:val="List Table 1 Light - Accent 5"/>
    <w:basedOn w:val="67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49">
    <w:name w:val="List Table 1 Light - Accent 6"/>
    <w:basedOn w:val="67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0">
    <w:name w:val="List Table 2"/>
    <w:basedOn w:val="67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1">
    <w:name w:val="List Table 2 - Accent 1"/>
    <w:basedOn w:val="67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2">
    <w:name w:val="List Table 2 - Accent 2"/>
    <w:basedOn w:val="67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3">
    <w:name w:val="List Table 2 - Accent 3"/>
    <w:basedOn w:val="67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4">
    <w:name w:val="List Table 2 - Accent 4"/>
    <w:basedOn w:val="67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55">
    <w:name w:val="List Table 2 - Accent 5"/>
    <w:basedOn w:val="67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56">
    <w:name w:val="List Table 2 - Accent 6"/>
    <w:basedOn w:val="67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57">
    <w:name w:val="List Table 3"/>
    <w:basedOn w:val="67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58">
    <w:name w:val="List Table 3 - Accent 1"/>
    <w:basedOn w:val="67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59">
    <w:name w:val="List Table 3 - Accent 2"/>
    <w:basedOn w:val="67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60">
    <w:name w:val="List Table 3 - Accent 3"/>
    <w:basedOn w:val="67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61">
    <w:name w:val="List Table 3 - Accent 4"/>
    <w:basedOn w:val="67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62">
    <w:name w:val="List Table 3 - Accent 5"/>
    <w:basedOn w:val="67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63">
    <w:name w:val="List Table 3 - Accent 6"/>
    <w:basedOn w:val="67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64">
    <w:name w:val="List Table 4"/>
    <w:basedOn w:val="67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5">
    <w:name w:val="List Table 4 - Accent 1"/>
    <w:basedOn w:val="67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6">
    <w:name w:val="List Table 4 - Accent 2"/>
    <w:basedOn w:val="67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67">
    <w:name w:val="List Table 4 - Accent 3"/>
    <w:basedOn w:val="67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68">
    <w:name w:val="List Table 4 - Accent 4"/>
    <w:basedOn w:val="67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69">
    <w:name w:val="List Table 4 - Accent 5"/>
    <w:basedOn w:val="67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70">
    <w:name w:val="List Table 4 - Accent 6"/>
    <w:basedOn w:val="67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71">
    <w:name w:val="List Table 5 Dark"/>
    <w:basedOn w:val="67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2">
    <w:name w:val="List Table 5 Dark - Accent 1"/>
    <w:basedOn w:val="67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3">
    <w:name w:val="List Table 5 Dark - Accent 2"/>
    <w:basedOn w:val="67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4">
    <w:name w:val="List Table 5 Dark - Accent 3"/>
    <w:basedOn w:val="67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5">
    <w:name w:val="List Table 5 Dark - Accent 4"/>
    <w:basedOn w:val="67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5"/>
    <w:basedOn w:val="67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6"/>
    <w:basedOn w:val="67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6 Colorful"/>
    <w:basedOn w:val="67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79">
    <w:name w:val="List Table 6 Colorful - Accent 1"/>
    <w:basedOn w:val="67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80">
    <w:name w:val="List Table 6 Colorful - Accent 2"/>
    <w:basedOn w:val="67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81">
    <w:name w:val="List Table 6 Colorful - Accent 3"/>
    <w:basedOn w:val="67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82">
    <w:name w:val="List Table 6 Colorful - Accent 4"/>
    <w:basedOn w:val="67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83">
    <w:name w:val="List Table 6 Colorful - Accent 5"/>
    <w:basedOn w:val="67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84">
    <w:name w:val="List Table 6 Colorful - Accent 6"/>
    <w:basedOn w:val="67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85">
    <w:name w:val="List Table 7 Colorful"/>
    <w:basedOn w:val="67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86">
    <w:name w:val="List Table 7 Colorful - Accent 1"/>
    <w:basedOn w:val="67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87">
    <w:name w:val="List Table 7 Colorful - Accent 2"/>
    <w:basedOn w:val="67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88">
    <w:name w:val="List Table 7 Colorful - Accent 3"/>
    <w:basedOn w:val="67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89">
    <w:name w:val="List Table 7 Colorful - Accent 4"/>
    <w:basedOn w:val="67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90">
    <w:name w:val="List Table 7 Colorful - Accent 5"/>
    <w:basedOn w:val="67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791">
    <w:name w:val="List Table 7 Colorful - Accent 6"/>
    <w:basedOn w:val="67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792">
    <w:name w:val="Lined - Accent"/>
    <w:basedOn w:val="67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3">
    <w:name w:val="Lined - Accent 1"/>
    <w:basedOn w:val="67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94">
    <w:name w:val="Lined - Accent 2"/>
    <w:basedOn w:val="67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795">
    <w:name w:val="Lined - Accent 3"/>
    <w:basedOn w:val="67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796">
    <w:name w:val="Lined - Accent 4"/>
    <w:basedOn w:val="67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797">
    <w:name w:val="Lined - Accent 5"/>
    <w:basedOn w:val="67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798">
    <w:name w:val="Lined - Accent 6"/>
    <w:basedOn w:val="67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799">
    <w:name w:val="Bordered &amp; Lined - Accent"/>
    <w:basedOn w:val="67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0">
    <w:name w:val="Bordered &amp; Lined - Accent 1"/>
    <w:basedOn w:val="67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1">
    <w:name w:val="Bordered &amp; Lined - Accent 2"/>
    <w:basedOn w:val="67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2">
    <w:name w:val="Bordered &amp; Lined - Accent 3"/>
    <w:basedOn w:val="67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3">
    <w:name w:val="Bordered &amp; Lined - Accent 4"/>
    <w:basedOn w:val="67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4">
    <w:name w:val="Bordered &amp; Lined - Accent 5"/>
    <w:basedOn w:val="67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5">
    <w:name w:val="Bordered &amp; Lined - Accent 6"/>
    <w:basedOn w:val="67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6">
    <w:name w:val="Bordered"/>
    <w:basedOn w:val="67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07">
    <w:name w:val="Bordered - Accent 1"/>
    <w:basedOn w:val="67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08">
    <w:name w:val="Bordered - Accent 2"/>
    <w:basedOn w:val="67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09">
    <w:name w:val="Bordered - Accent 3"/>
    <w:basedOn w:val="67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0">
    <w:name w:val="Bordered - Accent 4"/>
    <w:basedOn w:val="67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1">
    <w:name w:val="Bordered - Accent 5"/>
    <w:basedOn w:val="67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2">
    <w:name w:val="Bordered - Accent 6"/>
    <w:basedOn w:val="67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13">
    <w:name w:val="Hyperlink"/>
    <w:uiPriority w:val="99"/>
    <w:unhideWhenUsed/>
    <w:rPr>
      <w:color w:val="0000ff" w:themeColor="hyperlink"/>
      <w:u w:val="single"/>
    </w:rPr>
  </w:style>
  <w:style w:type="paragraph" w:styleId="814">
    <w:name w:val="footnote text"/>
    <w:basedOn w:val="831"/>
    <w:link w:val="815"/>
    <w:uiPriority w:val="99"/>
    <w:semiHidden/>
    <w:unhideWhenUsed/>
    <w:pPr>
      <w:spacing w:after="40" w:line="240" w:lineRule="auto"/>
    </w:pPr>
    <w:rPr>
      <w:sz w:val="18"/>
    </w:rPr>
  </w:style>
  <w:style w:type="character" w:styleId="815">
    <w:name w:val="Footnote Text Char"/>
    <w:link w:val="814"/>
    <w:uiPriority w:val="99"/>
    <w:rPr>
      <w:sz w:val="18"/>
    </w:rPr>
  </w:style>
  <w:style w:type="character" w:styleId="816">
    <w:name w:val="footnote reference"/>
    <w:uiPriority w:val="99"/>
    <w:unhideWhenUsed/>
    <w:rPr>
      <w:vertAlign w:val="superscript"/>
    </w:rPr>
  </w:style>
  <w:style w:type="paragraph" w:styleId="817">
    <w:name w:val="endnote text"/>
    <w:basedOn w:val="831"/>
    <w:link w:val="818"/>
    <w:uiPriority w:val="99"/>
    <w:semiHidden/>
    <w:unhideWhenUsed/>
    <w:pPr>
      <w:spacing w:after="0" w:line="240" w:lineRule="auto"/>
    </w:pPr>
    <w:rPr>
      <w:sz w:val="20"/>
    </w:rPr>
  </w:style>
  <w:style w:type="character" w:styleId="818">
    <w:name w:val="Endnote Text Char"/>
    <w:link w:val="817"/>
    <w:uiPriority w:val="99"/>
    <w:rPr>
      <w:sz w:val="20"/>
    </w:rPr>
  </w:style>
  <w:style w:type="character" w:styleId="819">
    <w:name w:val="endnote reference"/>
    <w:uiPriority w:val="99"/>
    <w:semiHidden/>
    <w:unhideWhenUsed/>
    <w:rPr>
      <w:vertAlign w:val="superscript"/>
    </w:rPr>
  </w:style>
  <w:style w:type="paragraph" w:styleId="820">
    <w:name w:val="toc 1"/>
    <w:basedOn w:val="831"/>
    <w:next w:val="831"/>
    <w:uiPriority w:val="39"/>
    <w:unhideWhenUsed/>
    <w:pPr>
      <w:ind w:left="0" w:right="0" w:firstLine="0"/>
      <w:spacing w:after="57"/>
    </w:pPr>
  </w:style>
  <w:style w:type="paragraph" w:styleId="821">
    <w:name w:val="toc 2"/>
    <w:basedOn w:val="831"/>
    <w:next w:val="831"/>
    <w:uiPriority w:val="39"/>
    <w:unhideWhenUsed/>
    <w:pPr>
      <w:ind w:left="283" w:right="0" w:firstLine="0"/>
      <w:spacing w:after="57"/>
    </w:pPr>
  </w:style>
  <w:style w:type="paragraph" w:styleId="822">
    <w:name w:val="toc 3"/>
    <w:basedOn w:val="831"/>
    <w:next w:val="831"/>
    <w:uiPriority w:val="39"/>
    <w:unhideWhenUsed/>
    <w:pPr>
      <w:ind w:left="567" w:right="0" w:firstLine="0"/>
      <w:spacing w:after="57"/>
    </w:pPr>
  </w:style>
  <w:style w:type="paragraph" w:styleId="823">
    <w:name w:val="toc 4"/>
    <w:basedOn w:val="831"/>
    <w:next w:val="831"/>
    <w:uiPriority w:val="39"/>
    <w:unhideWhenUsed/>
    <w:pPr>
      <w:ind w:left="850" w:right="0" w:firstLine="0"/>
      <w:spacing w:after="57"/>
    </w:pPr>
  </w:style>
  <w:style w:type="paragraph" w:styleId="824">
    <w:name w:val="toc 5"/>
    <w:basedOn w:val="831"/>
    <w:next w:val="831"/>
    <w:uiPriority w:val="39"/>
    <w:unhideWhenUsed/>
    <w:pPr>
      <w:ind w:left="1134" w:right="0" w:firstLine="0"/>
      <w:spacing w:after="57"/>
    </w:pPr>
  </w:style>
  <w:style w:type="paragraph" w:styleId="825">
    <w:name w:val="toc 6"/>
    <w:basedOn w:val="831"/>
    <w:next w:val="831"/>
    <w:uiPriority w:val="39"/>
    <w:unhideWhenUsed/>
    <w:pPr>
      <w:ind w:left="1417" w:right="0" w:firstLine="0"/>
      <w:spacing w:after="57"/>
    </w:pPr>
  </w:style>
  <w:style w:type="paragraph" w:styleId="826">
    <w:name w:val="toc 7"/>
    <w:basedOn w:val="831"/>
    <w:next w:val="831"/>
    <w:uiPriority w:val="39"/>
    <w:unhideWhenUsed/>
    <w:pPr>
      <w:ind w:left="1701" w:right="0" w:firstLine="0"/>
      <w:spacing w:after="57"/>
    </w:pPr>
  </w:style>
  <w:style w:type="paragraph" w:styleId="827">
    <w:name w:val="toc 8"/>
    <w:basedOn w:val="831"/>
    <w:next w:val="831"/>
    <w:uiPriority w:val="39"/>
    <w:unhideWhenUsed/>
    <w:pPr>
      <w:ind w:left="1984" w:right="0" w:firstLine="0"/>
      <w:spacing w:after="57"/>
    </w:pPr>
  </w:style>
  <w:style w:type="paragraph" w:styleId="828">
    <w:name w:val="toc 9"/>
    <w:basedOn w:val="831"/>
    <w:next w:val="831"/>
    <w:uiPriority w:val="39"/>
    <w:unhideWhenUsed/>
    <w:pPr>
      <w:ind w:left="2268" w:right="0" w:firstLine="0"/>
      <w:spacing w:after="57"/>
    </w:pPr>
  </w:style>
  <w:style w:type="paragraph" w:styleId="829">
    <w:name w:val="TOC Heading"/>
    <w:uiPriority w:val="39"/>
    <w:unhideWhenUsed/>
  </w:style>
  <w:style w:type="paragraph" w:styleId="830">
    <w:name w:val="table of figures"/>
    <w:basedOn w:val="831"/>
    <w:next w:val="831"/>
    <w:uiPriority w:val="99"/>
    <w:unhideWhenUsed/>
    <w:pPr>
      <w:spacing w:after="0" w:afterAutospacing="0"/>
    </w:pPr>
  </w:style>
  <w:style w:type="paragraph" w:styleId="831" w:default="1">
    <w:name w:val="Normal"/>
  </w:style>
  <w:style w:type="table" w:styleId="832" w:default="1">
    <w:name w:val="Table Normal"/>
    <w:tblPr/>
  </w:style>
  <w:style w:type="paragraph" w:styleId="833">
    <w:name w:val="Heading 1"/>
    <w:basedOn w:val="831"/>
    <w:next w:val="831"/>
    <w:pPr>
      <w:keepLines/>
      <w:keepNext/>
      <w:pageBreakBefore w:val="0"/>
      <w:spacing w:before="480" w:after="120"/>
    </w:pPr>
    <w:rPr>
      <w:b/>
      <w:sz w:val="48"/>
      <w:szCs w:val="48"/>
    </w:rPr>
  </w:style>
  <w:style w:type="paragraph" w:styleId="834">
    <w:name w:val="Heading 2"/>
    <w:basedOn w:val="831"/>
    <w:next w:val="831"/>
    <w:pPr>
      <w:keepLines/>
      <w:keepNext/>
      <w:pageBreakBefore w:val="0"/>
      <w:spacing w:before="360" w:after="80"/>
    </w:pPr>
    <w:rPr>
      <w:b/>
      <w:sz w:val="36"/>
      <w:szCs w:val="36"/>
    </w:rPr>
  </w:style>
  <w:style w:type="paragraph" w:styleId="835">
    <w:name w:val="Heading 3"/>
    <w:basedOn w:val="831"/>
    <w:next w:val="831"/>
    <w:pPr>
      <w:keepLines/>
      <w:keepNext/>
      <w:pageBreakBefore w:val="0"/>
      <w:spacing w:before="280" w:after="80"/>
    </w:pPr>
    <w:rPr>
      <w:b/>
      <w:sz w:val="28"/>
      <w:szCs w:val="28"/>
    </w:rPr>
  </w:style>
  <w:style w:type="paragraph" w:styleId="836">
    <w:name w:val="Heading 4"/>
    <w:basedOn w:val="831"/>
    <w:next w:val="831"/>
    <w:pPr>
      <w:keepLines/>
      <w:keepNext/>
      <w:pageBreakBefore w:val="0"/>
      <w:spacing w:before="240" w:after="40"/>
    </w:pPr>
    <w:rPr>
      <w:b/>
      <w:sz w:val="24"/>
      <w:szCs w:val="24"/>
    </w:rPr>
  </w:style>
  <w:style w:type="paragraph" w:styleId="837">
    <w:name w:val="Heading 5"/>
    <w:basedOn w:val="831"/>
    <w:next w:val="831"/>
    <w:pPr>
      <w:keepLines/>
      <w:keepNext/>
      <w:pageBreakBefore w:val="0"/>
      <w:spacing w:before="220" w:after="40"/>
    </w:pPr>
    <w:rPr>
      <w:b/>
      <w:sz w:val="22"/>
      <w:szCs w:val="22"/>
    </w:rPr>
  </w:style>
  <w:style w:type="paragraph" w:styleId="838">
    <w:name w:val="Heading 6"/>
    <w:basedOn w:val="831"/>
    <w:next w:val="831"/>
    <w:pPr>
      <w:keepLines/>
      <w:keepNext/>
      <w:pageBreakBefore w:val="0"/>
      <w:spacing w:before="200" w:after="40"/>
    </w:pPr>
    <w:rPr>
      <w:b/>
      <w:sz w:val="20"/>
      <w:szCs w:val="20"/>
    </w:rPr>
  </w:style>
  <w:style w:type="paragraph" w:styleId="839">
    <w:name w:val="Title"/>
    <w:basedOn w:val="831"/>
    <w:next w:val="831"/>
    <w:pPr>
      <w:keepLines/>
      <w:keepNext/>
      <w:pageBreakBefore w:val="0"/>
      <w:spacing w:before="480" w:after="120"/>
    </w:pPr>
    <w:rPr>
      <w:b/>
      <w:sz w:val="72"/>
      <w:szCs w:val="72"/>
    </w:rPr>
  </w:style>
  <w:style w:type="paragraph" w:styleId="840">
    <w:name w:val="Subtitle"/>
    <w:basedOn w:val="831"/>
    <w:next w:val="831"/>
    <w:pPr>
      <w:keepLines/>
      <w:keepNext/>
      <w:pageBreakBefore w:val="0"/>
      <w:spacing w:before="360" w:after="80"/>
    </w:pPr>
    <w:rPr>
      <w:rFonts w:ascii="Georgia" w:hAnsi="Georgia" w:eastAsia="Georgia" w:cs="Georgia"/>
      <w:i/>
      <w:color w:val="666666"/>
      <w:sz w:val="48"/>
      <w:szCs w:val="48"/>
    </w:rPr>
  </w:style>
  <w:style w:type="character" w:styleId="841" w:default="1">
    <w:name w:val="Default Paragraph Font"/>
    <w:uiPriority w:val="1"/>
    <w:semiHidden/>
    <w:unhideWhenUsed/>
  </w:style>
  <w:style w:type="numbering" w:styleId="842"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hyperlink" Target="https://disk.yandex.ru/i/ZTYPBy_A_LlKXw"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Application>R7-Office/2024.1.1.375</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 Гилязова</cp:lastModifiedBy>
  <cp:revision>2</cp:revision>
  <dcterms:modified xsi:type="dcterms:W3CDTF">2025-02-10T14:02:44Z</dcterms:modified>
</cp:coreProperties>
</file>